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52" w:rsidRPr="00421252" w:rsidRDefault="00421252" w:rsidP="00A85F90">
      <w:pPr>
        <w:ind w:left="3894" w:firstLine="784"/>
        <w:rPr>
          <w:rFonts w:eastAsia="Times New Roman"/>
          <w:szCs w:val="24"/>
          <w:lang w:eastAsia="lt-LT"/>
        </w:rPr>
      </w:pPr>
      <w:r w:rsidRPr="00421252">
        <w:rPr>
          <w:rFonts w:eastAsia="Times New Roman"/>
          <w:szCs w:val="24"/>
          <w:lang w:eastAsia="lt-LT"/>
        </w:rPr>
        <w:t>PATVIRTINTA</w:t>
      </w:r>
    </w:p>
    <w:p w:rsidR="00421252" w:rsidRPr="00421252" w:rsidRDefault="00421252" w:rsidP="00A85F90">
      <w:pPr>
        <w:ind w:left="3894" w:firstLine="784"/>
        <w:rPr>
          <w:rFonts w:eastAsia="Times New Roman"/>
          <w:szCs w:val="24"/>
          <w:lang w:eastAsia="lt-LT"/>
        </w:rPr>
      </w:pPr>
      <w:r w:rsidRPr="00421252">
        <w:rPr>
          <w:rFonts w:eastAsia="Times New Roman"/>
          <w:szCs w:val="24"/>
          <w:lang w:eastAsia="lt-LT"/>
        </w:rPr>
        <w:t>Skuodo rajono savivaldybės tarybos</w:t>
      </w:r>
    </w:p>
    <w:p w:rsidR="00421252" w:rsidRPr="00421252" w:rsidRDefault="00624746" w:rsidP="00A85F90">
      <w:pPr>
        <w:ind w:left="3894" w:firstLine="784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2015</w:t>
      </w:r>
      <w:r w:rsidR="00421252" w:rsidRPr="00421252">
        <w:rPr>
          <w:rFonts w:eastAsia="Times New Roman"/>
          <w:szCs w:val="24"/>
          <w:lang w:eastAsia="lt-LT"/>
        </w:rPr>
        <w:t xml:space="preserve"> </w:t>
      </w:r>
      <w:proofErr w:type="spellStart"/>
      <w:r w:rsidR="00421252" w:rsidRPr="00421252">
        <w:rPr>
          <w:rFonts w:eastAsia="Times New Roman"/>
          <w:szCs w:val="24"/>
          <w:lang w:eastAsia="lt-LT"/>
        </w:rPr>
        <w:t>m</w:t>
      </w:r>
      <w:proofErr w:type="spellEnd"/>
      <w:r w:rsidR="00421252" w:rsidRPr="00421252">
        <w:rPr>
          <w:rFonts w:eastAsia="Times New Roman"/>
          <w:szCs w:val="24"/>
          <w:lang w:eastAsia="lt-LT"/>
        </w:rPr>
        <w:t xml:space="preserve">. </w:t>
      </w:r>
      <w:r w:rsidR="00A232D7">
        <w:rPr>
          <w:rFonts w:eastAsia="Times New Roman"/>
          <w:szCs w:val="24"/>
          <w:lang w:eastAsia="lt-LT"/>
        </w:rPr>
        <w:t>balandžio</w:t>
      </w:r>
      <w:r w:rsidR="00A85F90">
        <w:rPr>
          <w:rFonts w:eastAsia="Times New Roman"/>
          <w:szCs w:val="24"/>
          <w:lang w:eastAsia="lt-LT"/>
        </w:rPr>
        <w:t xml:space="preserve"> 21 </w:t>
      </w:r>
      <w:proofErr w:type="spellStart"/>
      <w:r w:rsidR="00421252" w:rsidRPr="00421252">
        <w:rPr>
          <w:rFonts w:eastAsia="Times New Roman"/>
          <w:szCs w:val="24"/>
          <w:lang w:eastAsia="lt-LT"/>
        </w:rPr>
        <w:t>d</w:t>
      </w:r>
      <w:proofErr w:type="spellEnd"/>
      <w:r w:rsidR="00421252" w:rsidRPr="00421252">
        <w:rPr>
          <w:rFonts w:eastAsia="Times New Roman"/>
          <w:szCs w:val="24"/>
          <w:lang w:eastAsia="lt-LT"/>
        </w:rPr>
        <w:t xml:space="preserve">. sprendimu </w:t>
      </w:r>
      <w:bookmarkStart w:id="0" w:name="SHOWS"/>
      <w:r w:rsidR="00A232D7">
        <w:rPr>
          <w:rFonts w:eastAsia="Times New Roman"/>
          <w:szCs w:val="24"/>
          <w:lang w:eastAsia="lt-LT"/>
        </w:rPr>
        <w:t xml:space="preserve"> </w:t>
      </w:r>
      <w:proofErr w:type="spellStart"/>
      <w:r w:rsidR="00421252" w:rsidRPr="00421252">
        <w:rPr>
          <w:rFonts w:eastAsia="Times New Roman"/>
          <w:szCs w:val="24"/>
          <w:lang w:eastAsia="lt-LT"/>
        </w:rPr>
        <w:t>Nr</w:t>
      </w:r>
      <w:bookmarkEnd w:id="0"/>
      <w:proofErr w:type="spellEnd"/>
      <w:r w:rsidR="00421252" w:rsidRPr="00421252">
        <w:rPr>
          <w:rFonts w:eastAsia="Times New Roman"/>
          <w:szCs w:val="24"/>
          <w:lang w:eastAsia="lt-LT"/>
        </w:rPr>
        <w:t>.</w:t>
      </w:r>
      <w:r w:rsidR="00A85F90">
        <w:rPr>
          <w:rFonts w:eastAsia="Times New Roman"/>
          <w:szCs w:val="24"/>
          <w:lang w:eastAsia="lt-LT"/>
        </w:rPr>
        <w:t xml:space="preserve"> T10-72/T9</w:t>
      </w:r>
    </w:p>
    <w:p w:rsidR="00421252" w:rsidRPr="00421252" w:rsidRDefault="00421252" w:rsidP="00421252">
      <w:pPr>
        <w:jc w:val="both"/>
        <w:rPr>
          <w:rFonts w:eastAsia="Times New Roman"/>
          <w:szCs w:val="24"/>
          <w:lang w:eastAsia="lt-LT"/>
        </w:rPr>
      </w:pPr>
    </w:p>
    <w:p w:rsidR="00421252" w:rsidRPr="00421252" w:rsidRDefault="00421252" w:rsidP="00421252">
      <w:pPr>
        <w:jc w:val="both"/>
        <w:rPr>
          <w:rFonts w:eastAsia="Times New Roman"/>
          <w:szCs w:val="24"/>
          <w:lang w:eastAsia="lt-LT"/>
        </w:rPr>
      </w:pPr>
    </w:p>
    <w:p w:rsidR="00421252" w:rsidRPr="00421252" w:rsidRDefault="00421252" w:rsidP="00421252">
      <w:pPr>
        <w:jc w:val="center"/>
        <w:rPr>
          <w:rFonts w:eastAsia="Times New Roman"/>
          <w:b/>
          <w:sz w:val="28"/>
          <w:szCs w:val="28"/>
        </w:rPr>
      </w:pPr>
      <w:r w:rsidRPr="00421252">
        <w:rPr>
          <w:rFonts w:eastAsia="Times New Roman"/>
          <w:b/>
          <w:sz w:val="28"/>
          <w:szCs w:val="28"/>
        </w:rPr>
        <w:t>SKUODO RAJONO MOSĖDŽIO VAIKŲ LOPŠELIO DARŽELIO</w:t>
      </w:r>
    </w:p>
    <w:p w:rsidR="00421252" w:rsidRPr="00421252" w:rsidRDefault="00877FC1" w:rsidP="00421252">
      <w:pPr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 w:val="28"/>
          <w:szCs w:val="28"/>
        </w:rPr>
        <w:t>DIREKTORIAUS 2014</w:t>
      </w:r>
      <w:r w:rsidR="002C4974">
        <w:rPr>
          <w:rFonts w:eastAsia="Times New Roman"/>
          <w:b/>
          <w:sz w:val="28"/>
          <w:szCs w:val="28"/>
        </w:rPr>
        <w:t xml:space="preserve"> METŲ VEIKLOS ATASKAITA</w:t>
      </w:r>
      <w:bookmarkStart w:id="1" w:name="_GoBack"/>
      <w:bookmarkEnd w:id="1"/>
    </w:p>
    <w:p w:rsidR="00421252" w:rsidRPr="00421252" w:rsidRDefault="00421252" w:rsidP="00421252">
      <w:pPr>
        <w:rPr>
          <w:rFonts w:eastAsia="Times New Roman"/>
          <w:szCs w:val="24"/>
        </w:rPr>
      </w:pPr>
      <w:r w:rsidRPr="00421252">
        <w:rPr>
          <w:rFonts w:eastAsia="Times New Roman"/>
          <w:szCs w:val="24"/>
        </w:rPr>
        <w:t xml:space="preserve">                  </w:t>
      </w:r>
    </w:p>
    <w:p w:rsidR="00421252" w:rsidRPr="00421252" w:rsidRDefault="00421252" w:rsidP="00421252">
      <w:pPr>
        <w:jc w:val="center"/>
        <w:rPr>
          <w:rFonts w:eastAsia="Times New Roman"/>
          <w:b/>
          <w:szCs w:val="24"/>
        </w:rPr>
      </w:pPr>
      <w:r w:rsidRPr="00421252">
        <w:rPr>
          <w:rFonts w:eastAsia="Times New Roman"/>
          <w:b/>
          <w:szCs w:val="24"/>
        </w:rPr>
        <w:t>I. BENDROSIOS ŽINIOS</w:t>
      </w:r>
    </w:p>
    <w:p w:rsidR="00421252" w:rsidRPr="00421252" w:rsidRDefault="00421252" w:rsidP="00421252">
      <w:pPr>
        <w:jc w:val="center"/>
        <w:rPr>
          <w:rFonts w:eastAsia="Times New Roman"/>
          <w:b/>
          <w:szCs w:val="24"/>
        </w:rPr>
      </w:pPr>
    </w:p>
    <w:p w:rsidR="00421252" w:rsidRPr="009953C8" w:rsidRDefault="009953C8" w:rsidP="006B1F37">
      <w:pPr>
        <w:tabs>
          <w:tab w:val="left" w:pos="1701"/>
        </w:tabs>
        <w:ind w:left="1276"/>
        <w:jc w:val="both"/>
        <w:rPr>
          <w:rFonts w:eastAsia="Times New Roman"/>
          <w:szCs w:val="24"/>
        </w:rPr>
      </w:pPr>
      <w:r w:rsidRPr="009953C8">
        <w:rPr>
          <w:rFonts w:eastAsia="Times New Roman"/>
          <w:szCs w:val="24"/>
        </w:rPr>
        <w:t>1.</w:t>
      </w:r>
      <w:r>
        <w:rPr>
          <w:rFonts w:eastAsia="Times New Roman"/>
          <w:szCs w:val="24"/>
        </w:rPr>
        <w:t xml:space="preserve"> </w:t>
      </w:r>
      <w:r w:rsidR="00421252" w:rsidRPr="009953C8">
        <w:rPr>
          <w:rFonts w:eastAsia="Times New Roman"/>
          <w:szCs w:val="24"/>
        </w:rPr>
        <w:t xml:space="preserve">Įstaigos pagrindinė veikla – ikimokyklinis ugdymas. </w:t>
      </w:r>
    </w:p>
    <w:p w:rsidR="00421252" w:rsidRPr="009953C8" w:rsidRDefault="009953C8" w:rsidP="009953C8">
      <w:pPr>
        <w:tabs>
          <w:tab w:val="left" w:pos="1560"/>
        </w:tabs>
        <w:ind w:firstLine="1276"/>
        <w:jc w:val="both"/>
        <w:rPr>
          <w:rFonts w:eastAsia="Times New Roman"/>
          <w:szCs w:val="24"/>
        </w:rPr>
      </w:pPr>
      <w:r>
        <w:rPr>
          <w:rFonts w:eastAsia="Times New Roman"/>
          <w:color w:val="333333"/>
          <w:szCs w:val="24"/>
        </w:rPr>
        <w:t xml:space="preserve">2. </w:t>
      </w:r>
      <w:r w:rsidR="00421252" w:rsidRPr="009953C8">
        <w:rPr>
          <w:rFonts w:eastAsia="Times New Roman"/>
          <w:color w:val="333333"/>
          <w:szCs w:val="24"/>
        </w:rPr>
        <w:t xml:space="preserve">Ikimokyklinė ugdymo įstaiga, einanti kaitos ir atsinaujinimo keliu, tenkinanti vaiko, šeimos, visuomenės poreikius  atitinkančius ugdymo(si) kokybę, turinti saugias, sveikas ir modernias veiklos sąlygas, skatinanti vaiko asmenybės </w:t>
      </w:r>
      <w:r w:rsidR="00421252" w:rsidRPr="009953C8">
        <w:rPr>
          <w:rFonts w:eastAsia="Times New Roman"/>
          <w:szCs w:val="24"/>
        </w:rPr>
        <w:t>raidą.</w:t>
      </w:r>
    </w:p>
    <w:p w:rsidR="00421252" w:rsidRPr="00421252" w:rsidRDefault="00421252" w:rsidP="00421252">
      <w:pPr>
        <w:rPr>
          <w:rFonts w:eastAsia="Times New Roman"/>
          <w:szCs w:val="24"/>
          <w:lang w:eastAsia="lt-LT"/>
        </w:rPr>
      </w:pPr>
    </w:p>
    <w:p w:rsidR="00421252" w:rsidRPr="00421252" w:rsidRDefault="00346615" w:rsidP="00421252">
      <w:pPr>
        <w:jc w:val="center"/>
        <w:rPr>
          <w:rFonts w:eastAsia="Times New Roman"/>
          <w:b/>
          <w:caps/>
          <w:szCs w:val="24"/>
        </w:rPr>
      </w:pPr>
      <w:r>
        <w:rPr>
          <w:rFonts w:eastAsia="Times New Roman"/>
          <w:b/>
          <w:caps/>
          <w:szCs w:val="24"/>
        </w:rPr>
        <w:t>II. Įstaigos 2014</w:t>
      </w:r>
      <w:r w:rsidR="00421252" w:rsidRPr="00421252">
        <w:rPr>
          <w:rFonts w:eastAsia="Times New Roman"/>
          <w:b/>
          <w:caps/>
          <w:szCs w:val="24"/>
        </w:rPr>
        <w:t xml:space="preserve"> metų tikslai ir uždaviniai</w:t>
      </w:r>
    </w:p>
    <w:p w:rsidR="00421252" w:rsidRDefault="00421252" w:rsidP="00421252">
      <w:pPr>
        <w:tabs>
          <w:tab w:val="center" w:pos="4819"/>
          <w:tab w:val="right" w:pos="9638"/>
        </w:tabs>
        <w:rPr>
          <w:rFonts w:eastAsia="Times New Roman"/>
          <w:szCs w:val="24"/>
          <w:lang w:eastAsia="lt-LT"/>
        </w:rPr>
      </w:pPr>
    </w:p>
    <w:p w:rsidR="009953C8" w:rsidRPr="009953C8" w:rsidRDefault="009953C8" w:rsidP="0040158D">
      <w:pPr>
        <w:tabs>
          <w:tab w:val="left" w:pos="1418"/>
        </w:tabs>
        <w:ind w:firstLine="1276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 xml:space="preserve">3. </w:t>
      </w:r>
      <w:r w:rsidR="00DF69E5" w:rsidRPr="009953C8">
        <w:rPr>
          <w:rFonts w:eastAsia="Times New Roman"/>
          <w:szCs w:val="24"/>
          <w:lang w:eastAsia="lt-LT"/>
        </w:rPr>
        <w:t>Teikti kokybišk</w:t>
      </w:r>
      <w:r w:rsidR="00DF69E5" w:rsidRPr="009953C8">
        <w:rPr>
          <w:rFonts w:eastAsia="Times New Roman"/>
          <w:color w:val="000000"/>
          <w:szCs w:val="24"/>
          <w:lang w:eastAsia="lt-LT"/>
        </w:rPr>
        <w:t>a</w:t>
      </w:r>
      <w:r w:rsidR="00DF69E5" w:rsidRPr="009953C8">
        <w:rPr>
          <w:rFonts w:eastAsia="Times New Roman"/>
          <w:szCs w:val="24"/>
          <w:lang w:eastAsia="lt-LT"/>
        </w:rPr>
        <w:t>s vaikų poreikius, tėvų lūkesčius, bendruomenės ypatumus atitink</w:t>
      </w:r>
      <w:r w:rsidR="00DF69E5" w:rsidRPr="004B4AED">
        <w:rPr>
          <w:rFonts w:eastAsia="Times New Roman"/>
          <w:szCs w:val="24"/>
          <w:lang w:eastAsia="lt-LT"/>
        </w:rPr>
        <w:t>an</w:t>
      </w:r>
      <w:r w:rsidR="001345CC">
        <w:rPr>
          <w:rFonts w:eastAsia="Times New Roman"/>
          <w:szCs w:val="24"/>
          <w:lang w:eastAsia="lt-LT"/>
        </w:rPr>
        <w:t>čia</w:t>
      </w:r>
      <w:r w:rsidR="00DF69E5" w:rsidRPr="004B4AED">
        <w:rPr>
          <w:rFonts w:eastAsia="Times New Roman"/>
          <w:szCs w:val="24"/>
          <w:lang w:eastAsia="lt-LT"/>
        </w:rPr>
        <w:t>s</w:t>
      </w:r>
      <w:r w:rsidR="00DF69E5" w:rsidRPr="009953C8">
        <w:rPr>
          <w:rFonts w:eastAsia="Times New Roman"/>
          <w:szCs w:val="24"/>
          <w:lang w:eastAsia="lt-LT"/>
        </w:rPr>
        <w:t xml:space="preserve"> ugdymo(si) paslaugas:</w:t>
      </w:r>
      <w:r>
        <w:rPr>
          <w:rFonts w:eastAsia="Times New Roman"/>
          <w:szCs w:val="24"/>
          <w:lang w:eastAsia="lt-LT"/>
        </w:rPr>
        <w:t xml:space="preserve">                                                                              </w:t>
      </w:r>
    </w:p>
    <w:p w:rsidR="00F63C38" w:rsidRDefault="00DF69E5" w:rsidP="0040158D">
      <w:pPr>
        <w:tabs>
          <w:tab w:val="left" w:pos="1560"/>
        </w:tabs>
        <w:ind w:firstLine="1276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3.</w:t>
      </w:r>
      <w:r w:rsidR="00C372AD">
        <w:rPr>
          <w:rFonts w:eastAsia="Times New Roman"/>
          <w:szCs w:val="24"/>
          <w:lang w:eastAsia="lt-LT"/>
        </w:rPr>
        <w:t>1.</w:t>
      </w:r>
      <w:r w:rsidR="00640F3D">
        <w:rPr>
          <w:rFonts w:eastAsia="Times New Roman"/>
          <w:szCs w:val="24"/>
          <w:lang w:eastAsia="lt-LT"/>
        </w:rPr>
        <w:t xml:space="preserve"> </w:t>
      </w:r>
      <w:r w:rsidRPr="00DF69E5">
        <w:rPr>
          <w:rFonts w:eastAsia="Times New Roman"/>
          <w:szCs w:val="24"/>
          <w:lang w:eastAsia="lt-LT"/>
        </w:rPr>
        <w:t>Užtikrinti sėkmingą ugdymo proceso organizavimą, taikyti aktyvius u</w:t>
      </w:r>
      <w:r w:rsidR="00733C25">
        <w:rPr>
          <w:rFonts w:eastAsia="Times New Roman"/>
          <w:szCs w:val="24"/>
          <w:lang w:eastAsia="lt-LT"/>
        </w:rPr>
        <w:t>gdymo metodus, priemones, būdus;</w:t>
      </w:r>
    </w:p>
    <w:p w:rsidR="00F63C38" w:rsidRDefault="00DF69E5" w:rsidP="00640F3D">
      <w:pPr>
        <w:tabs>
          <w:tab w:val="left" w:pos="1701"/>
        </w:tabs>
        <w:ind w:firstLine="1276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3</w:t>
      </w:r>
      <w:r w:rsidR="00640F3D">
        <w:rPr>
          <w:rFonts w:eastAsia="Times New Roman"/>
          <w:szCs w:val="24"/>
          <w:lang w:eastAsia="lt-LT"/>
        </w:rPr>
        <w:t>.2. P</w:t>
      </w:r>
      <w:r w:rsidRPr="00DF69E5">
        <w:rPr>
          <w:rFonts w:eastAsia="Times New Roman"/>
          <w:szCs w:val="24"/>
          <w:lang w:eastAsia="lt-LT"/>
        </w:rPr>
        <w:t>rasmingai pami</w:t>
      </w:r>
      <w:r w:rsidR="00F06D20">
        <w:rPr>
          <w:rFonts w:eastAsia="Times New Roman"/>
          <w:szCs w:val="24"/>
          <w:lang w:eastAsia="lt-LT"/>
        </w:rPr>
        <w:t>nėti vaikų s</w:t>
      </w:r>
      <w:r w:rsidR="00733C25">
        <w:rPr>
          <w:rFonts w:eastAsia="Times New Roman"/>
          <w:szCs w:val="24"/>
          <w:lang w:eastAsia="lt-LT"/>
        </w:rPr>
        <w:t>veikatingumo metus;</w:t>
      </w:r>
    </w:p>
    <w:p w:rsidR="00DF69E5" w:rsidRPr="00DF69E5" w:rsidRDefault="00DF69E5" w:rsidP="00640F3D">
      <w:pPr>
        <w:tabs>
          <w:tab w:val="left" w:pos="1701"/>
        </w:tabs>
        <w:ind w:firstLine="1276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3</w:t>
      </w:r>
      <w:r w:rsidRPr="00DF69E5">
        <w:rPr>
          <w:rFonts w:eastAsia="Times New Roman"/>
          <w:szCs w:val="24"/>
          <w:lang w:eastAsia="lt-LT"/>
        </w:rPr>
        <w:t>.</w:t>
      </w:r>
      <w:r w:rsidR="00DC079A">
        <w:rPr>
          <w:rFonts w:eastAsia="Times New Roman"/>
          <w:szCs w:val="24"/>
          <w:lang w:eastAsia="lt-LT"/>
        </w:rPr>
        <w:t>3.</w:t>
      </w:r>
      <w:r w:rsidR="00DC079A">
        <w:rPr>
          <w:rFonts w:eastAsia="Times New Roman"/>
          <w:szCs w:val="24"/>
          <w:lang w:eastAsia="lt-LT"/>
        </w:rPr>
        <w:tab/>
      </w:r>
      <w:r w:rsidRPr="00DF69E5">
        <w:rPr>
          <w:rFonts w:eastAsia="Times New Roman"/>
          <w:szCs w:val="24"/>
          <w:lang w:eastAsia="lt-LT"/>
        </w:rPr>
        <w:t>Kurti saugią, sveiką, šiuolaikišką, estetišką ugdymo(si) aplinką.</w:t>
      </w:r>
    </w:p>
    <w:p w:rsidR="00887463" w:rsidRDefault="00887463" w:rsidP="00640F3D">
      <w:pPr>
        <w:tabs>
          <w:tab w:val="left" w:pos="1560"/>
        </w:tabs>
        <w:ind w:firstLine="1276"/>
        <w:contextualSpacing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4.</w:t>
      </w:r>
      <w:r w:rsidR="00D91171">
        <w:rPr>
          <w:rFonts w:eastAsia="Times New Roman"/>
          <w:szCs w:val="24"/>
          <w:lang w:eastAsia="lt-LT"/>
        </w:rPr>
        <w:tab/>
      </w:r>
      <w:r w:rsidR="00DF69E5" w:rsidRPr="00DF69E5">
        <w:rPr>
          <w:rFonts w:eastAsia="Times New Roman"/>
          <w:szCs w:val="24"/>
          <w:lang w:eastAsia="lt-LT"/>
        </w:rPr>
        <w:t>Stiprinti bendruomenės narių tarpusavio bendradarbiavimą planuojant ir įgyvendinant ugdymo turinį:</w:t>
      </w:r>
    </w:p>
    <w:p w:rsidR="00887463" w:rsidRDefault="00887463" w:rsidP="00640F3D">
      <w:pPr>
        <w:tabs>
          <w:tab w:val="left" w:pos="1560"/>
          <w:tab w:val="left" w:pos="1701"/>
        </w:tabs>
        <w:ind w:firstLine="1276"/>
        <w:contextualSpacing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4.1.</w:t>
      </w:r>
      <w:r w:rsidR="00DC079A">
        <w:rPr>
          <w:rFonts w:eastAsia="Times New Roman"/>
          <w:szCs w:val="24"/>
          <w:lang w:eastAsia="lt-LT"/>
        </w:rPr>
        <w:tab/>
      </w:r>
      <w:r w:rsidR="00DF69E5" w:rsidRPr="00DF69E5">
        <w:rPr>
          <w:rFonts w:eastAsia="Times New Roman"/>
          <w:szCs w:val="24"/>
          <w:lang w:eastAsia="lt-LT"/>
        </w:rPr>
        <w:t>Skatinti pedagogų profesinį tobulėjimą, domėjimąsi naujovėm</w:t>
      </w:r>
      <w:r w:rsidR="00733C25">
        <w:rPr>
          <w:rFonts w:eastAsia="Times New Roman"/>
          <w:szCs w:val="24"/>
          <w:lang w:eastAsia="lt-LT"/>
        </w:rPr>
        <w:t>is, dalijimąsi gerąja patirtimi;</w:t>
      </w:r>
    </w:p>
    <w:p w:rsidR="00887463" w:rsidRDefault="00887463" w:rsidP="00640F3D">
      <w:pPr>
        <w:tabs>
          <w:tab w:val="left" w:pos="1701"/>
        </w:tabs>
        <w:ind w:firstLine="1276"/>
        <w:contextualSpacing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</w:rPr>
        <w:t>4.2.</w:t>
      </w:r>
      <w:r w:rsidR="00DC079A">
        <w:rPr>
          <w:rFonts w:eastAsia="Times New Roman"/>
          <w:szCs w:val="24"/>
        </w:rPr>
        <w:tab/>
      </w:r>
      <w:r w:rsidR="00DF69E5" w:rsidRPr="00DF69E5">
        <w:rPr>
          <w:rFonts w:eastAsia="Times New Roman"/>
          <w:szCs w:val="24"/>
        </w:rPr>
        <w:t>Skatinti vaiką aktyviai dalyvau</w:t>
      </w:r>
      <w:r w:rsidR="00733C25">
        <w:rPr>
          <w:rFonts w:eastAsia="Times New Roman"/>
          <w:szCs w:val="24"/>
        </w:rPr>
        <w:t>ti ir kūrybiškai išreikšti save;</w:t>
      </w:r>
    </w:p>
    <w:p w:rsidR="00DF69E5" w:rsidRPr="00DF69E5" w:rsidRDefault="00887463" w:rsidP="00640F3D">
      <w:pPr>
        <w:tabs>
          <w:tab w:val="left" w:pos="1701"/>
        </w:tabs>
        <w:ind w:firstLine="1276"/>
        <w:contextualSpacing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4.3.</w:t>
      </w:r>
      <w:r w:rsidR="00DC079A">
        <w:rPr>
          <w:rFonts w:eastAsia="Times New Roman"/>
          <w:szCs w:val="24"/>
          <w:lang w:eastAsia="lt-LT"/>
        </w:rPr>
        <w:tab/>
      </w:r>
      <w:r w:rsidR="00DF69E5" w:rsidRPr="00DF69E5">
        <w:rPr>
          <w:rFonts w:eastAsia="Times New Roman"/>
          <w:szCs w:val="24"/>
          <w:lang w:eastAsia="lt-LT"/>
        </w:rPr>
        <w:t>Puoselėti ryšius bendruomenėje bei juos plėsti su</w:t>
      </w:r>
      <w:r>
        <w:rPr>
          <w:rFonts w:eastAsia="Times New Roman"/>
          <w:szCs w:val="24"/>
          <w:lang w:eastAsia="lt-LT"/>
        </w:rPr>
        <w:t xml:space="preserve"> miestelio, rajono, respublikos </w:t>
      </w:r>
      <w:r w:rsidR="00DF69E5" w:rsidRPr="00DF69E5">
        <w:rPr>
          <w:rFonts w:eastAsia="Times New Roman"/>
          <w:szCs w:val="24"/>
          <w:lang w:eastAsia="lt-LT"/>
        </w:rPr>
        <w:t>socialiniais partneriais.</w:t>
      </w:r>
    </w:p>
    <w:p w:rsidR="00421252" w:rsidRPr="00421252" w:rsidRDefault="00421252" w:rsidP="00887463">
      <w:pPr>
        <w:jc w:val="both"/>
        <w:rPr>
          <w:rFonts w:eastAsia="Times New Roman"/>
          <w:b/>
          <w:caps/>
          <w:szCs w:val="24"/>
        </w:rPr>
      </w:pPr>
    </w:p>
    <w:p w:rsidR="00421252" w:rsidRPr="00421252" w:rsidRDefault="00421252" w:rsidP="00421252">
      <w:pPr>
        <w:jc w:val="center"/>
        <w:rPr>
          <w:rFonts w:eastAsia="Times New Roman"/>
          <w:b/>
          <w:caps/>
          <w:szCs w:val="24"/>
        </w:rPr>
      </w:pPr>
      <w:r w:rsidRPr="00421252">
        <w:rPr>
          <w:rFonts w:eastAsia="Times New Roman"/>
          <w:b/>
          <w:caps/>
          <w:szCs w:val="24"/>
        </w:rPr>
        <w:t>III. Planavimas ir veiklos organizavimas</w:t>
      </w:r>
    </w:p>
    <w:p w:rsidR="00421252" w:rsidRPr="00421252" w:rsidRDefault="00421252" w:rsidP="00421252">
      <w:pPr>
        <w:ind w:left="283" w:hanging="283"/>
        <w:jc w:val="center"/>
        <w:rPr>
          <w:rFonts w:eastAsia="Times New Roman"/>
          <w:b/>
          <w:caps/>
          <w:szCs w:val="24"/>
        </w:rPr>
      </w:pPr>
    </w:p>
    <w:p w:rsidR="00F06D20" w:rsidRDefault="002C6E20" w:rsidP="007510FB">
      <w:pPr>
        <w:tabs>
          <w:tab w:val="left" w:pos="1560"/>
        </w:tabs>
        <w:ind w:firstLine="1276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5.</w:t>
      </w:r>
      <w:r>
        <w:rPr>
          <w:rFonts w:eastAsia="Times New Roman"/>
          <w:color w:val="000000"/>
          <w:szCs w:val="24"/>
        </w:rPr>
        <w:tab/>
      </w:r>
      <w:r w:rsidR="00421252" w:rsidRPr="00421252">
        <w:rPr>
          <w:rFonts w:eastAsia="Times New Roman"/>
          <w:szCs w:val="24"/>
        </w:rPr>
        <w:t>Planuodama</w:t>
      </w:r>
      <w:r w:rsidR="00421252" w:rsidRPr="00421252">
        <w:rPr>
          <w:rFonts w:eastAsia="Times New Roman"/>
          <w:color w:val="000000"/>
          <w:szCs w:val="24"/>
        </w:rPr>
        <w:t xml:space="preserve"> lopšelio darželio veiklą, atsižvelgiau į LR Švietimo ir moks</w:t>
      </w:r>
      <w:r w:rsidR="00FA1B4B">
        <w:rPr>
          <w:rFonts w:eastAsia="Times New Roman"/>
          <w:color w:val="000000"/>
          <w:szCs w:val="24"/>
        </w:rPr>
        <w:t>lo ministerijos aktualijas,</w:t>
      </w:r>
      <w:r w:rsidR="00F10B9B">
        <w:rPr>
          <w:rFonts w:eastAsia="Times New Roman"/>
          <w:color w:val="000000"/>
          <w:szCs w:val="24"/>
        </w:rPr>
        <w:t xml:space="preserve">  </w:t>
      </w:r>
      <w:r w:rsidR="00FA1B4B">
        <w:rPr>
          <w:rFonts w:eastAsia="Times New Roman"/>
          <w:color w:val="000000"/>
          <w:szCs w:val="24"/>
        </w:rPr>
        <w:t>2014</w:t>
      </w:r>
      <w:r w:rsidR="00421252" w:rsidRPr="00421252">
        <w:rPr>
          <w:rFonts w:eastAsia="Times New Roman"/>
          <w:color w:val="000000"/>
          <w:szCs w:val="24"/>
        </w:rPr>
        <w:t xml:space="preserve"> – </w:t>
      </w:r>
      <w:r w:rsidR="00FA1B4B">
        <w:rPr>
          <w:rFonts w:eastAsia="Times New Roman"/>
          <w:color w:val="000000"/>
          <w:szCs w:val="24"/>
        </w:rPr>
        <w:t>2016</w:t>
      </w:r>
      <w:r w:rsidR="00421252" w:rsidRPr="00421252">
        <w:rPr>
          <w:rFonts w:eastAsia="Times New Roman"/>
          <w:color w:val="000000"/>
          <w:szCs w:val="24"/>
        </w:rPr>
        <w:t xml:space="preserve"> metų strateginio plano numatytus veiklos prioritetus, metinės veiklos programos įvertinimo ir SSGG analizės rezultatus.</w:t>
      </w:r>
    </w:p>
    <w:p w:rsidR="008926CF" w:rsidRDefault="002C6E20" w:rsidP="00640F3D">
      <w:pPr>
        <w:tabs>
          <w:tab w:val="left" w:pos="1560"/>
        </w:tabs>
        <w:ind w:firstLine="1276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6.</w:t>
      </w:r>
      <w:r>
        <w:rPr>
          <w:rFonts w:eastAsia="Times New Roman"/>
          <w:color w:val="000000"/>
          <w:szCs w:val="24"/>
        </w:rPr>
        <w:tab/>
      </w:r>
      <w:r w:rsidR="00421252" w:rsidRPr="00421252">
        <w:rPr>
          <w:rFonts w:eastAsia="Times New Roman"/>
          <w:szCs w:val="24"/>
        </w:rPr>
        <w:t xml:space="preserve">Sudariau darbo grupes metinės programos, projektų kūrimui ir jų įgyvendinimui. </w:t>
      </w:r>
      <w:r w:rsidR="00421252" w:rsidRPr="00421252">
        <w:rPr>
          <w:rFonts w:eastAsia="Times New Roman"/>
          <w:color w:val="000000" w:themeColor="text1"/>
          <w:szCs w:val="24"/>
        </w:rPr>
        <w:t xml:space="preserve">Vadovaudamasi metine </w:t>
      </w:r>
      <w:r w:rsidR="00421252" w:rsidRPr="00421252">
        <w:rPr>
          <w:rFonts w:eastAsia="Times New Roman"/>
          <w:szCs w:val="24"/>
        </w:rPr>
        <w:t>veiklos programa, švietimo skyriaus veiklos programomis, numačiau mėnesinius veiklos planus, organizavau jų vykdymą.</w:t>
      </w:r>
    </w:p>
    <w:p w:rsidR="008926CF" w:rsidRDefault="008926CF" w:rsidP="00640F3D">
      <w:pPr>
        <w:tabs>
          <w:tab w:val="left" w:pos="1560"/>
        </w:tabs>
        <w:ind w:firstLine="1276"/>
        <w:jc w:val="both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szCs w:val="24"/>
        </w:rPr>
        <w:t>7.</w:t>
      </w:r>
      <w:r>
        <w:rPr>
          <w:rFonts w:eastAsia="Times New Roman"/>
          <w:szCs w:val="24"/>
        </w:rPr>
        <w:tab/>
      </w:r>
      <w:r w:rsidR="00421252" w:rsidRPr="00421252">
        <w:rPr>
          <w:rFonts w:eastAsia="Times New Roman"/>
          <w:szCs w:val="24"/>
        </w:rPr>
        <w:t xml:space="preserve">Organizavau pedagogų tarybos posėdžius, metodinės grupės ir administracinius pasitarimus, visuotinius tėvų susirinkimus. </w:t>
      </w:r>
      <w:r w:rsidR="00421252" w:rsidRPr="00421252">
        <w:rPr>
          <w:rFonts w:eastAsia="Times New Roman"/>
          <w:color w:val="000000" w:themeColor="text1"/>
          <w:szCs w:val="24"/>
        </w:rPr>
        <w:t xml:space="preserve">Inicijavau Švietimo įstatymo, planavimo dokumentų, </w:t>
      </w:r>
      <w:r w:rsidR="00F06D20">
        <w:rPr>
          <w:rFonts w:eastAsia="Times New Roman"/>
          <w:color w:val="000000" w:themeColor="text1"/>
          <w:szCs w:val="24"/>
        </w:rPr>
        <w:t>valstybinės</w:t>
      </w:r>
      <w:r w:rsidR="003E1FB5">
        <w:rPr>
          <w:rFonts w:eastAsia="Times New Roman"/>
          <w:color w:val="000000" w:themeColor="text1"/>
          <w:szCs w:val="24"/>
        </w:rPr>
        <w:t xml:space="preserve"> švietimo 2013-2022 metų strategijos</w:t>
      </w:r>
      <w:r>
        <w:rPr>
          <w:rFonts w:eastAsia="Times New Roman"/>
          <w:color w:val="000000" w:themeColor="text1"/>
          <w:szCs w:val="24"/>
        </w:rPr>
        <w:t xml:space="preserve"> aptarimą.</w:t>
      </w:r>
    </w:p>
    <w:p w:rsidR="00421252" w:rsidRPr="008926CF" w:rsidRDefault="008926CF" w:rsidP="00252E7F">
      <w:pPr>
        <w:tabs>
          <w:tab w:val="left" w:pos="1560"/>
        </w:tabs>
        <w:ind w:firstLine="1276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 w:themeColor="text1"/>
          <w:szCs w:val="24"/>
        </w:rPr>
        <w:t>8.</w:t>
      </w:r>
      <w:r>
        <w:rPr>
          <w:rFonts w:eastAsia="Times New Roman"/>
          <w:color w:val="000000" w:themeColor="text1"/>
          <w:szCs w:val="24"/>
        </w:rPr>
        <w:tab/>
      </w:r>
      <w:r w:rsidR="00421252" w:rsidRPr="00421252">
        <w:rPr>
          <w:rFonts w:eastAsia="Times New Roman"/>
          <w:szCs w:val="24"/>
        </w:rPr>
        <w:t xml:space="preserve">Analizavau auklėtojų metinius, mėnesinius bei savaitinius ugdymo planus, pedagoginės veiklos </w:t>
      </w:r>
      <w:r w:rsidR="00421252" w:rsidRPr="00421252">
        <w:rPr>
          <w:rFonts w:eastAsia="Times New Roman"/>
          <w:color w:val="000000" w:themeColor="text1"/>
          <w:szCs w:val="24"/>
        </w:rPr>
        <w:t>įsivertinimą, teikiau komentarus, siūlymus, išvadas. Skatinau inovacijų paiešką ir gerosios patirties sklaidą.</w:t>
      </w:r>
    </w:p>
    <w:p w:rsidR="00421252" w:rsidRDefault="00421252" w:rsidP="00421252">
      <w:pPr>
        <w:jc w:val="center"/>
        <w:rPr>
          <w:rFonts w:eastAsia="Times New Roman"/>
          <w:szCs w:val="24"/>
        </w:rPr>
      </w:pPr>
    </w:p>
    <w:p w:rsidR="00DC2A79" w:rsidRDefault="00DC2A79" w:rsidP="00421252">
      <w:pPr>
        <w:jc w:val="center"/>
        <w:rPr>
          <w:rFonts w:eastAsia="Times New Roman"/>
          <w:szCs w:val="24"/>
        </w:rPr>
      </w:pPr>
    </w:p>
    <w:p w:rsidR="002C4974" w:rsidRDefault="002C4974" w:rsidP="00421252">
      <w:pPr>
        <w:jc w:val="center"/>
        <w:rPr>
          <w:rFonts w:eastAsia="Times New Roman"/>
          <w:szCs w:val="24"/>
        </w:rPr>
      </w:pPr>
    </w:p>
    <w:p w:rsidR="00DC2A79" w:rsidRDefault="00DC2A79" w:rsidP="00421252">
      <w:pPr>
        <w:jc w:val="center"/>
        <w:rPr>
          <w:rFonts w:eastAsia="Times New Roman"/>
          <w:szCs w:val="24"/>
        </w:rPr>
      </w:pPr>
    </w:p>
    <w:p w:rsidR="00480599" w:rsidRDefault="00480599" w:rsidP="00421252">
      <w:pPr>
        <w:jc w:val="center"/>
        <w:rPr>
          <w:rFonts w:eastAsia="Times New Roman"/>
          <w:szCs w:val="24"/>
        </w:rPr>
      </w:pPr>
    </w:p>
    <w:p w:rsidR="00DC2A79" w:rsidRPr="005F29C4" w:rsidRDefault="00DC2A79" w:rsidP="00421252">
      <w:pPr>
        <w:jc w:val="center"/>
        <w:rPr>
          <w:rFonts w:eastAsia="Times New Roman"/>
          <w:szCs w:val="24"/>
        </w:rPr>
      </w:pPr>
    </w:p>
    <w:p w:rsidR="00421252" w:rsidRDefault="00421252" w:rsidP="00421252">
      <w:pPr>
        <w:jc w:val="center"/>
        <w:rPr>
          <w:rFonts w:eastAsia="Times New Roman"/>
          <w:b/>
          <w:caps/>
          <w:szCs w:val="24"/>
        </w:rPr>
      </w:pPr>
      <w:r w:rsidRPr="005F29C4">
        <w:rPr>
          <w:rFonts w:eastAsia="Times New Roman"/>
          <w:b/>
          <w:szCs w:val="24"/>
        </w:rPr>
        <w:lastRenderedPageBreak/>
        <w:t xml:space="preserve">IV. </w:t>
      </w:r>
      <w:r w:rsidRPr="005F29C4">
        <w:rPr>
          <w:rFonts w:eastAsia="Times New Roman"/>
          <w:b/>
          <w:caps/>
          <w:szCs w:val="24"/>
        </w:rPr>
        <w:t>ĮSTAIGOS BIUDŽETAS</w:t>
      </w:r>
    </w:p>
    <w:p w:rsidR="00480599" w:rsidRPr="005F29C4" w:rsidRDefault="00480599" w:rsidP="00421252">
      <w:pPr>
        <w:jc w:val="center"/>
        <w:rPr>
          <w:rFonts w:eastAsia="Times New Roman"/>
          <w:szCs w:val="24"/>
        </w:rPr>
      </w:pPr>
    </w:p>
    <w:tbl>
      <w:tblPr>
        <w:tblW w:w="997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1"/>
        <w:gridCol w:w="1236"/>
        <w:gridCol w:w="1323"/>
        <w:gridCol w:w="3118"/>
      </w:tblGrid>
      <w:tr w:rsidR="005F29C4" w:rsidRPr="005F29C4" w:rsidTr="00974A73">
        <w:trPr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52" w:rsidRPr="005F29C4" w:rsidRDefault="00421252" w:rsidP="00F21F77">
            <w:pPr>
              <w:jc w:val="center"/>
              <w:rPr>
                <w:rFonts w:eastAsia="Times New Roman"/>
                <w:b/>
                <w:szCs w:val="24"/>
                <w:lang w:eastAsia="lt-LT"/>
              </w:rPr>
            </w:pPr>
            <w:r w:rsidRPr="005F29C4">
              <w:rPr>
                <w:rFonts w:eastAsia="Times New Roman"/>
                <w:b/>
                <w:szCs w:val="24"/>
                <w:lang w:eastAsia="lt-LT"/>
              </w:rPr>
              <w:t>Finansavimo šaltinis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52" w:rsidRPr="005F29C4" w:rsidRDefault="00421252" w:rsidP="00F21F77">
            <w:pPr>
              <w:jc w:val="center"/>
              <w:rPr>
                <w:rFonts w:eastAsia="Times New Roman"/>
                <w:b/>
                <w:szCs w:val="24"/>
                <w:lang w:eastAsia="lt-LT"/>
              </w:rPr>
            </w:pPr>
            <w:r w:rsidRPr="005F29C4">
              <w:rPr>
                <w:rFonts w:eastAsia="Times New Roman"/>
                <w:b/>
                <w:szCs w:val="24"/>
                <w:lang w:eastAsia="lt-LT"/>
              </w:rPr>
              <w:t>Skirta lėšų (Lt)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52" w:rsidRPr="005F29C4" w:rsidRDefault="00421252" w:rsidP="00F21F77">
            <w:pPr>
              <w:jc w:val="center"/>
              <w:rPr>
                <w:rFonts w:eastAsia="Times New Roman"/>
                <w:b/>
                <w:szCs w:val="24"/>
                <w:lang w:eastAsia="lt-LT"/>
              </w:rPr>
            </w:pPr>
            <w:r w:rsidRPr="005F29C4">
              <w:rPr>
                <w:rFonts w:eastAsia="Times New Roman"/>
                <w:b/>
                <w:szCs w:val="24"/>
                <w:lang w:eastAsia="lt-LT"/>
              </w:rPr>
              <w:t>Panaudota (Lt)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52" w:rsidRPr="005F29C4" w:rsidRDefault="00421252" w:rsidP="00F21F77">
            <w:pPr>
              <w:jc w:val="center"/>
              <w:rPr>
                <w:rFonts w:eastAsia="Times New Roman"/>
                <w:b/>
                <w:szCs w:val="24"/>
                <w:lang w:eastAsia="lt-LT"/>
              </w:rPr>
            </w:pPr>
            <w:r w:rsidRPr="005F29C4">
              <w:rPr>
                <w:rFonts w:eastAsia="Times New Roman"/>
                <w:b/>
                <w:szCs w:val="24"/>
                <w:lang w:eastAsia="lt-LT"/>
              </w:rPr>
              <w:t>Lėšų panaudojimas</w:t>
            </w:r>
          </w:p>
        </w:tc>
      </w:tr>
      <w:tr w:rsidR="00DC2A79" w:rsidRPr="005F29C4" w:rsidTr="00270B5D">
        <w:trPr>
          <w:jc w:val="center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79" w:rsidRPr="005F29C4" w:rsidRDefault="00DC2A79" w:rsidP="00DC2A79">
            <w:pPr>
              <w:rPr>
                <w:rFonts w:eastAsia="Times New Roman"/>
                <w:b/>
                <w:szCs w:val="24"/>
                <w:lang w:eastAsia="lt-LT"/>
              </w:rPr>
            </w:pPr>
            <w:r>
              <w:rPr>
                <w:rFonts w:eastAsia="Times New Roman"/>
                <w:b/>
                <w:szCs w:val="24"/>
                <w:lang w:eastAsia="lt-LT"/>
              </w:rPr>
              <w:t>Biudžeto lėšos</w:t>
            </w:r>
          </w:p>
        </w:tc>
      </w:tr>
      <w:tr w:rsidR="00974A73" w:rsidRPr="00AB1EC2" w:rsidTr="00974A73">
        <w:trPr>
          <w:trHeight w:val="519"/>
          <w:jc w:val="center"/>
        </w:trPr>
        <w:tc>
          <w:tcPr>
            <w:tcW w:w="4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A73" w:rsidRPr="00AB1EC2" w:rsidRDefault="00974A73" w:rsidP="00513233">
            <w:pPr>
              <w:rPr>
                <w:rFonts w:eastAsia="Times New Roman"/>
                <w:bCs/>
                <w:color w:val="000000" w:themeColor="text1"/>
                <w:szCs w:val="24"/>
                <w:lang w:eastAsia="lt-LT"/>
              </w:rPr>
            </w:pPr>
            <w:r w:rsidRPr="00AB1EC2">
              <w:rPr>
                <w:rFonts w:eastAsia="Times New Roman"/>
                <w:bCs/>
                <w:color w:val="000000" w:themeColor="text1"/>
                <w:szCs w:val="24"/>
                <w:lang w:eastAsia="lt-LT"/>
              </w:rPr>
              <w:t>Lėšos savivaldybės aplinkai finansuoti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73" w:rsidRPr="00AB1EC2" w:rsidRDefault="00974A73" w:rsidP="006D2B09">
            <w:pPr>
              <w:jc w:val="right"/>
              <w:rPr>
                <w:rFonts w:eastAsia="Times New Roman"/>
                <w:color w:val="000000" w:themeColor="text1"/>
                <w:szCs w:val="24"/>
                <w:lang w:eastAsia="lt-LT"/>
              </w:rPr>
            </w:pPr>
            <w:r w:rsidRPr="00AB1EC2">
              <w:rPr>
                <w:rFonts w:eastAsia="Times New Roman"/>
                <w:color w:val="000000" w:themeColor="text1"/>
                <w:szCs w:val="24"/>
                <w:lang w:eastAsia="lt-LT"/>
              </w:rPr>
              <w:t>240622,46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73" w:rsidRPr="00AB1EC2" w:rsidRDefault="00974A73" w:rsidP="006D2B09">
            <w:pPr>
              <w:jc w:val="right"/>
              <w:rPr>
                <w:rFonts w:eastAsia="Times New Roman"/>
                <w:color w:val="000000" w:themeColor="text1"/>
                <w:szCs w:val="24"/>
                <w:lang w:eastAsia="lt-LT"/>
              </w:rPr>
            </w:pPr>
            <w:r w:rsidRPr="00AB1EC2">
              <w:rPr>
                <w:rFonts w:eastAsia="Times New Roman"/>
                <w:color w:val="000000" w:themeColor="text1"/>
                <w:szCs w:val="24"/>
                <w:lang w:eastAsia="lt-LT"/>
              </w:rPr>
              <w:t>240622,46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73" w:rsidRPr="00AB1EC2" w:rsidRDefault="00974A73" w:rsidP="00227CE2">
            <w:pPr>
              <w:rPr>
                <w:rFonts w:eastAsia="Times New Roman"/>
                <w:color w:val="000000" w:themeColor="text1"/>
                <w:szCs w:val="24"/>
                <w:lang w:eastAsia="lt-LT"/>
              </w:rPr>
            </w:pPr>
            <w:r w:rsidRPr="00AB1EC2">
              <w:rPr>
                <w:rFonts w:eastAsia="Times New Roman"/>
                <w:color w:val="000000" w:themeColor="text1"/>
                <w:szCs w:val="24"/>
                <w:lang w:eastAsia="lt-LT"/>
              </w:rPr>
              <w:t>Pagal planą</w:t>
            </w:r>
          </w:p>
        </w:tc>
      </w:tr>
      <w:tr w:rsidR="00974A73" w:rsidRPr="00AB1EC2" w:rsidTr="00974A73">
        <w:trPr>
          <w:trHeight w:val="586"/>
          <w:jc w:val="center"/>
        </w:trPr>
        <w:tc>
          <w:tcPr>
            <w:tcW w:w="4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73" w:rsidRPr="00AB1EC2" w:rsidRDefault="00974A73" w:rsidP="00513233">
            <w:pPr>
              <w:rPr>
                <w:rFonts w:eastAsia="Times New Roman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73" w:rsidRPr="00AB1EC2" w:rsidRDefault="00974A73" w:rsidP="00513233">
            <w:pPr>
              <w:jc w:val="right"/>
              <w:rPr>
                <w:rFonts w:eastAsia="Times New Roman"/>
                <w:color w:val="000000" w:themeColor="text1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 xml:space="preserve">  </w:t>
            </w:r>
            <w:r w:rsidRPr="002152D6">
              <w:rPr>
                <w:rFonts w:eastAsia="Times New Roman"/>
                <w:szCs w:val="24"/>
                <w:lang w:eastAsia="lt-LT"/>
              </w:rPr>
              <w:t>14156,96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73" w:rsidRDefault="00974A73" w:rsidP="006D2B09">
            <w:pPr>
              <w:jc w:val="right"/>
              <w:rPr>
                <w:rFonts w:eastAsia="Times New Roman"/>
                <w:color w:val="000000" w:themeColor="text1"/>
                <w:szCs w:val="24"/>
                <w:lang w:eastAsia="lt-LT"/>
              </w:rPr>
            </w:pPr>
            <w:r w:rsidRPr="002152D6">
              <w:rPr>
                <w:rFonts w:eastAsia="Times New Roman"/>
                <w:szCs w:val="24"/>
                <w:lang w:eastAsia="lt-LT"/>
              </w:rPr>
              <w:t>14156,96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73" w:rsidRPr="00AB1EC2" w:rsidRDefault="00974A73" w:rsidP="00227CE2">
            <w:pPr>
              <w:rPr>
                <w:rFonts w:eastAsia="Times New Roman"/>
                <w:color w:val="000000" w:themeColor="text1"/>
                <w:szCs w:val="24"/>
                <w:lang w:eastAsia="lt-LT"/>
              </w:rPr>
            </w:pPr>
            <w:r>
              <w:rPr>
                <w:rFonts w:eastAsia="Times New Roman"/>
                <w:bCs/>
                <w:color w:val="000000" w:themeColor="text1"/>
                <w:szCs w:val="24"/>
                <w:lang w:eastAsia="lt-LT"/>
              </w:rPr>
              <w:t>Biudžeto pajamų mažėjimui kompensuoti</w:t>
            </w:r>
          </w:p>
        </w:tc>
      </w:tr>
      <w:tr w:rsidR="00F25352" w:rsidRPr="00AB1EC2" w:rsidTr="00974A73">
        <w:trPr>
          <w:trHeight w:val="557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52" w:rsidRPr="00AB1EC2" w:rsidRDefault="00F25352" w:rsidP="00227CE2">
            <w:pPr>
              <w:rPr>
                <w:rFonts w:eastAsia="Times New Roman"/>
                <w:bCs/>
                <w:color w:val="000000" w:themeColor="text1"/>
                <w:szCs w:val="24"/>
                <w:lang w:eastAsia="lt-LT"/>
              </w:rPr>
            </w:pPr>
            <w:r>
              <w:rPr>
                <w:rFonts w:eastAsia="Times New Roman"/>
                <w:bCs/>
                <w:color w:val="000000" w:themeColor="text1"/>
                <w:szCs w:val="24"/>
                <w:lang w:eastAsia="lt-LT"/>
              </w:rPr>
              <w:t>Ikimokyklinio ugdymo krepšel</w:t>
            </w:r>
            <w:r w:rsidR="00B97BE4">
              <w:rPr>
                <w:rFonts w:eastAsia="Times New Roman"/>
                <w:bCs/>
                <w:color w:val="000000" w:themeColor="text1"/>
                <w:szCs w:val="24"/>
                <w:lang w:eastAsia="lt-LT"/>
              </w:rPr>
              <w:t>i</w:t>
            </w:r>
            <w:r>
              <w:rPr>
                <w:rFonts w:eastAsia="Times New Roman"/>
                <w:bCs/>
                <w:color w:val="000000" w:themeColor="text1"/>
                <w:szCs w:val="24"/>
                <w:lang w:eastAsia="lt-LT"/>
              </w:rPr>
              <w:t>s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52" w:rsidRPr="00AB1EC2" w:rsidRDefault="00B97BE4" w:rsidP="00C508AB">
            <w:pPr>
              <w:jc w:val="right"/>
              <w:rPr>
                <w:rFonts w:eastAsia="Times New Roman"/>
                <w:color w:val="000000" w:themeColor="text1"/>
                <w:szCs w:val="24"/>
                <w:lang w:eastAsia="lt-LT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lt-LT"/>
              </w:rPr>
              <w:t>125224,24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52" w:rsidRPr="00AB1EC2" w:rsidRDefault="00B97BE4" w:rsidP="00C508AB">
            <w:pPr>
              <w:jc w:val="right"/>
              <w:rPr>
                <w:rFonts w:eastAsia="Times New Roman"/>
                <w:color w:val="000000" w:themeColor="text1"/>
                <w:szCs w:val="24"/>
                <w:lang w:eastAsia="lt-LT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lt-LT"/>
              </w:rPr>
              <w:t>125224,24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52" w:rsidRPr="00AB1EC2" w:rsidRDefault="00F25352" w:rsidP="00227CE2">
            <w:pPr>
              <w:rPr>
                <w:rFonts w:eastAsia="Times New Roman"/>
                <w:color w:val="000000" w:themeColor="text1"/>
                <w:szCs w:val="24"/>
                <w:lang w:eastAsia="lt-LT"/>
              </w:rPr>
            </w:pPr>
            <w:r w:rsidRPr="00AB1EC2">
              <w:rPr>
                <w:rFonts w:eastAsia="Times New Roman"/>
                <w:color w:val="000000" w:themeColor="text1"/>
                <w:szCs w:val="24"/>
                <w:lang w:eastAsia="lt-LT"/>
              </w:rPr>
              <w:t>Pagal planą</w:t>
            </w:r>
          </w:p>
        </w:tc>
      </w:tr>
      <w:tr w:rsidR="002152D6" w:rsidRPr="002152D6" w:rsidTr="00974A73">
        <w:trPr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E2" w:rsidRPr="002152D6" w:rsidRDefault="007F61E2" w:rsidP="00227CE2">
            <w:pPr>
              <w:rPr>
                <w:rFonts w:eastAsia="Times New Roman"/>
                <w:szCs w:val="24"/>
                <w:lang w:eastAsia="lt-LT"/>
              </w:rPr>
            </w:pPr>
            <w:r w:rsidRPr="002152D6">
              <w:rPr>
                <w:rFonts w:eastAsia="Times New Roman"/>
                <w:szCs w:val="24"/>
                <w:lang w:eastAsia="lt-LT"/>
              </w:rPr>
              <w:t>Savivaldybės lėšos viešiesiems darbams organizuoti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E2" w:rsidRPr="002152D6" w:rsidRDefault="00C508AB" w:rsidP="00C508AB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7F61E2" w:rsidRPr="002152D6">
              <w:rPr>
                <w:szCs w:val="24"/>
              </w:rPr>
              <w:t>2443,99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E2" w:rsidRPr="002152D6" w:rsidRDefault="007F61E2" w:rsidP="00C508AB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152D6">
              <w:rPr>
                <w:szCs w:val="24"/>
              </w:rPr>
              <w:t>2443,99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E2" w:rsidRPr="002152D6" w:rsidRDefault="007F61E2" w:rsidP="00227CE2">
            <w:pPr>
              <w:rPr>
                <w:rFonts w:eastAsia="Times New Roman"/>
                <w:bCs/>
                <w:szCs w:val="24"/>
                <w:lang w:eastAsia="lt-LT"/>
              </w:rPr>
            </w:pPr>
            <w:r w:rsidRPr="002152D6">
              <w:rPr>
                <w:rFonts w:eastAsia="Times New Roman"/>
                <w:bCs/>
                <w:szCs w:val="24"/>
                <w:lang w:eastAsia="lt-LT"/>
              </w:rPr>
              <w:t>Įdarbinti 2 darbuotojai</w:t>
            </w:r>
          </w:p>
        </w:tc>
      </w:tr>
      <w:tr w:rsidR="002152D6" w:rsidRPr="002152D6" w:rsidTr="00974A73">
        <w:trPr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E2" w:rsidRPr="002152D6" w:rsidRDefault="00B86F7E" w:rsidP="00421252">
            <w:pPr>
              <w:jc w:val="both"/>
              <w:rPr>
                <w:rFonts w:eastAsia="Times New Roman"/>
                <w:b/>
                <w:bCs/>
                <w:szCs w:val="24"/>
                <w:lang w:eastAsia="lt-LT"/>
              </w:rPr>
            </w:pPr>
            <w:r>
              <w:rPr>
                <w:rFonts w:eastAsia="Times New Roman"/>
                <w:b/>
                <w:bCs/>
                <w:szCs w:val="24"/>
                <w:lang w:eastAsia="lt-LT"/>
              </w:rPr>
              <w:t>Viso</w:t>
            </w:r>
            <w:r w:rsidR="004B53BB">
              <w:rPr>
                <w:rFonts w:eastAsia="Times New Roman"/>
                <w:b/>
                <w:bCs/>
                <w:szCs w:val="24"/>
                <w:lang w:eastAsia="lt-LT"/>
              </w:rPr>
              <w:t>: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E2" w:rsidRPr="002152D6" w:rsidRDefault="0061390F" w:rsidP="00C508AB">
            <w:pPr>
              <w:jc w:val="right"/>
              <w:rPr>
                <w:rFonts w:eastAsia="Times New Roman"/>
                <w:b/>
                <w:szCs w:val="24"/>
                <w:lang w:eastAsia="lt-LT"/>
              </w:rPr>
            </w:pPr>
            <w:r>
              <w:rPr>
                <w:rFonts w:eastAsia="Times New Roman"/>
                <w:b/>
                <w:szCs w:val="24"/>
                <w:lang w:eastAsia="lt-LT"/>
              </w:rPr>
              <w:t>382447,65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E2" w:rsidRPr="002152D6" w:rsidRDefault="0061390F" w:rsidP="00C508AB">
            <w:pPr>
              <w:jc w:val="right"/>
              <w:rPr>
                <w:rFonts w:eastAsia="Times New Roman"/>
                <w:b/>
                <w:szCs w:val="24"/>
                <w:lang w:eastAsia="lt-LT"/>
              </w:rPr>
            </w:pPr>
            <w:r>
              <w:rPr>
                <w:rFonts w:eastAsia="Times New Roman"/>
                <w:b/>
                <w:szCs w:val="24"/>
                <w:lang w:eastAsia="lt-LT"/>
              </w:rPr>
              <w:t>382447,65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E2" w:rsidRPr="002152D6" w:rsidRDefault="007F61E2" w:rsidP="00421252">
            <w:pPr>
              <w:jc w:val="both"/>
              <w:rPr>
                <w:rFonts w:eastAsia="Times New Roman"/>
                <w:b/>
                <w:szCs w:val="24"/>
                <w:lang w:eastAsia="lt-LT"/>
              </w:rPr>
            </w:pPr>
          </w:p>
        </w:tc>
      </w:tr>
      <w:tr w:rsidR="002152D6" w:rsidRPr="002152D6" w:rsidTr="00C508AB">
        <w:trPr>
          <w:jc w:val="center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D9" w:rsidRPr="002152D6" w:rsidRDefault="00D44FD9" w:rsidP="00C508AB">
            <w:pPr>
              <w:jc w:val="right"/>
              <w:rPr>
                <w:rFonts w:eastAsia="Times New Roman"/>
                <w:b/>
                <w:szCs w:val="24"/>
                <w:lang w:eastAsia="lt-LT"/>
              </w:rPr>
            </w:pPr>
          </w:p>
        </w:tc>
      </w:tr>
      <w:tr w:rsidR="002152D6" w:rsidRPr="002152D6" w:rsidTr="00C508AB">
        <w:trPr>
          <w:jc w:val="center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D9" w:rsidRPr="002152D6" w:rsidRDefault="00D44FD9" w:rsidP="00C508AB">
            <w:pPr>
              <w:rPr>
                <w:rFonts w:eastAsia="Times New Roman"/>
                <w:b/>
                <w:szCs w:val="24"/>
                <w:lang w:eastAsia="lt-LT"/>
              </w:rPr>
            </w:pPr>
            <w:r w:rsidRPr="002152D6">
              <w:rPr>
                <w:rFonts w:eastAsia="Times New Roman"/>
                <w:b/>
                <w:bCs/>
                <w:szCs w:val="24"/>
                <w:lang w:eastAsia="lt-LT"/>
              </w:rPr>
              <w:t>Kiti finansavimo šaltiniai</w:t>
            </w:r>
          </w:p>
        </w:tc>
      </w:tr>
      <w:tr w:rsidR="002152D6" w:rsidRPr="002152D6" w:rsidTr="00974A73">
        <w:trPr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E2" w:rsidRPr="002152D6" w:rsidRDefault="007F61E2" w:rsidP="00204F57">
            <w:pPr>
              <w:rPr>
                <w:rFonts w:eastAsia="Times New Roman"/>
                <w:szCs w:val="24"/>
                <w:lang w:eastAsia="lt-LT"/>
              </w:rPr>
            </w:pPr>
            <w:r w:rsidRPr="002152D6">
              <w:rPr>
                <w:rFonts w:eastAsia="Times New Roman"/>
                <w:szCs w:val="24"/>
                <w:lang w:eastAsia="lt-LT"/>
              </w:rPr>
              <w:t xml:space="preserve">2 % gyventojų pajamų mokesčio lėšos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E2" w:rsidRPr="002152D6" w:rsidRDefault="007F61E2" w:rsidP="00C508AB">
            <w:pPr>
              <w:jc w:val="right"/>
              <w:rPr>
                <w:rFonts w:eastAsia="Times New Roman"/>
                <w:szCs w:val="24"/>
                <w:lang w:eastAsia="lt-LT"/>
              </w:rPr>
            </w:pPr>
            <w:r w:rsidRPr="002152D6">
              <w:rPr>
                <w:rFonts w:eastAsia="Times New Roman"/>
                <w:szCs w:val="24"/>
                <w:lang w:eastAsia="lt-LT"/>
              </w:rPr>
              <w:t>3776,84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E2" w:rsidRPr="002152D6" w:rsidRDefault="007F61E2" w:rsidP="00C508AB">
            <w:pPr>
              <w:jc w:val="right"/>
              <w:rPr>
                <w:rFonts w:eastAsia="Times New Roman"/>
                <w:szCs w:val="24"/>
                <w:lang w:eastAsia="lt-LT"/>
              </w:rPr>
            </w:pPr>
            <w:r w:rsidRPr="002152D6">
              <w:rPr>
                <w:rFonts w:eastAsia="Times New Roman"/>
                <w:szCs w:val="24"/>
                <w:lang w:eastAsia="lt-LT"/>
              </w:rPr>
              <w:t>2264,72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E2" w:rsidRPr="002152D6" w:rsidRDefault="007F61E2" w:rsidP="00204F57">
            <w:pPr>
              <w:rPr>
                <w:rFonts w:eastAsia="Times New Roman"/>
                <w:szCs w:val="24"/>
                <w:lang w:eastAsia="lt-LT"/>
              </w:rPr>
            </w:pPr>
            <w:r w:rsidRPr="002152D6">
              <w:rPr>
                <w:rFonts w:eastAsia="Times New Roman"/>
                <w:szCs w:val="24"/>
                <w:lang w:eastAsia="lt-LT"/>
              </w:rPr>
              <w:t>Darbuotojų išvykai, ugdymo priemonėms.</w:t>
            </w:r>
          </w:p>
        </w:tc>
      </w:tr>
      <w:tr w:rsidR="002152D6" w:rsidRPr="002152D6" w:rsidTr="00974A73">
        <w:trPr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E2" w:rsidRPr="00204F57" w:rsidRDefault="007F61E2" w:rsidP="00204F57">
            <w:pPr>
              <w:rPr>
                <w:rFonts w:eastAsia="Times New Roman"/>
                <w:szCs w:val="24"/>
                <w:lang w:eastAsia="lt-LT"/>
              </w:rPr>
            </w:pPr>
            <w:r w:rsidRPr="002152D6">
              <w:rPr>
                <w:rFonts w:eastAsia="Times New Roman"/>
                <w:szCs w:val="24"/>
                <w:lang w:eastAsia="lt-LT"/>
              </w:rPr>
              <w:t>Specialiosios lėšos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E2" w:rsidRPr="002152D6" w:rsidRDefault="007F61E2" w:rsidP="00C508AB">
            <w:pPr>
              <w:jc w:val="right"/>
              <w:rPr>
                <w:rFonts w:eastAsia="Times New Roman"/>
                <w:szCs w:val="24"/>
                <w:lang w:eastAsia="lt-LT"/>
              </w:rPr>
            </w:pPr>
            <w:r w:rsidRPr="002152D6">
              <w:rPr>
                <w:rFonts w:eastAsia="Times New Roman"/>
                <w:szCs w:val="24"/>
                <w:lang w:eastAsia="lt-LT"/>
              </w:rPr>
              <w:t>53958,49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E2" w:rsidRPr="002152D6" w:rsidRDefault="007F61E2" w:rsidP="00C508AB">
            <w:pPr>
              <w:jc w:val="right"/>
              <w:rPr>
                <w:rFonts w:eastAsia="Times New Roman"/>
                <w:szCs w:val="24"/>
                <w:lang w:eastAsia="lt-LT"/>
              </w:rPr>
            </w:pPr>
            <w:r w:rsidRPr="002152D6">
              <w:rPr>
                <w:rFonts w:eastAsia="Times New Roman"/>
                <w:szCs w:val="24"/>
                <w:lang w:eastAsia="lt-LT"/>
              </w:rPr>
              <w:t>53958,49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E2" w:rsidRPr="002152D6" w:rsidRDefault="007F61E2" w:rsidP="00204F57">
            <w:pPr>
              <w:rPr>
                <w:rFonts w:eastAsia="Times New Roman"/>
                <w:szCs w:val="24"/>
                <w:lang w:eastAsia="lt-LT"/>
              </w:rPr>
            </w:pPr>
            <w:r w:rsidRPr="002152D6">
              <w:rPr>
                <w:rFonts w:eastAsia="Times New Roman"/>
                <w:bCs/>
                <w:szCs w:val="24"/>
                <w:lang w:eastAsia="lt-LT"/>
              </w:rPr>
              <w:t>Išlaidoms už teikiamas paslaugas</w:t>
            </w:r>
            <w:r w:rsidR="00D42B68">
              <w:rPr>
                <w:rFonts w:eastAsia="Times New Roman"/>
                <w:bCs/>
                <w:szCs w:val="24"/>
                <w:lang w:eastAsia="lt-LT"/>
              </w:rPr>
              <w:t>.</w:t>
            </w:r>
          </w:p>
        </w:tc>
      </w:tr>
      <w:tr w:rsidR="002152D6" w:rsidRPr="002152D6" w:rsidTr="00974A73">
        <w:trPr>
          <w:trHeight w:val="681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E2" w:rsidRPr="002152D6" w:rsidRDefault="007F61E2" w:rsidP="00204F57">
            <w:pPr>
              <w:rPr>
                <w:rFonts w:eastAsia="Times New Roman"/>
                <w:bCs/>
                <w:szCs w:val="24"/>
                <w:lang w:eastAsia="lt-LT"/>
              </w:rPr>
            </w:pPr>
            <w:r w:rsidRPr="002152D6">
              <w:rPr>
                <w:rFonts w:eastAsia="Times New Roman"/>
                <w:bCs/>
                <w:szCs w:val="24"/>
                <w:lang w:eastAsia="lt-LT"/>
              </w:rPr>
              <w:t xml:space="preserve">Darbo biržos lėšos </w:t>
            </w:r>
            <w:r w:rsidRPr="002152D6">
              <w:rPr>
                <w:rFonts w:eastAsia="Times New Roman"/>
                <w:bCs/>
                <w:szCs w:val="24"/>
                <w:lang w:eastAsia="lt-LT"/>
              </w:rPr>
              <w:softHyphen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E2" w:rsidRPr="002152D6" w:rsidRDefault="007F61E2" w:rsidP="00C508AB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152D6">
              <w:rPr>
                <w:szCs w:val="24"/>
              </w:rPr>
              <w:t>7430,34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E2" w:rsidRPr="002152D6" w:rsidRDefault="007F61E2" w:rsidP="00C508AB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152D6">
              <w:rPr>
                <w:szCs w:val="24"/>
              </w:rPr>
              <w:t>7430,34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E2" w:rsidRPr="002152D6" w:rsidRDefault="007F61E2" w:rsidP="00204F57">
            <w:pPr>
              <w:rPr>
                <w:rFonts w:eastAsia="Times New Roman"/>
                <w:bCs/>
                <w:szCs w:val="24"/>
                <w:lang w:eastAsia="lt-LT"/>
              </w:rPr>
            </w:pPr>
            <w:r w:rsidRPr="002152D6">
              <w:rPr>
                <w:rFonts w:eastAsia="Times New Roman"/>
                <w:szCs w:val="24"/>
                <w:lang w:eastAsia="lt-LT"/>
              </w:rPr>
              <w:t>ES</w:t>
            </w:r>
            <w:r w:rsidR="002152D6">
              <w:rPr>
                <w:rFonts w:eastAsia="Times New Roman"/>
                <w:szCs w:val="24"/>
                <w:lang w:eastAsia="lt-LT"/>
              </w:rPr>
              <w:t>F „Išlik darbo rinkoje</w:t>
            </w:r>
            <w:r w:rsidRPr="002152D6">
              <w:rPr>
                <w:rFonts w:eastAsia="Times New Roman"/>
                <w:szCs w:val="24"/>
                <w:lang w:eastAsia="lt-LT"/>
              </w:rPr>
              <w:t>“</w:t>
            </w:r>
            <w:r w:rsidR="002152D6">
              <w:rPr>
                <w:rFonts w:eastAsia="Times New Roman"/>
                <w:szCs w:val="24"/>
                <w:lang w:eastAsia="lt-LT"/>
              </w:rPr>
              <w:t xml:space="preserve"> darbo rotacijos projektui</w:t>
            </w:r>
            <w:r w:rsidRPr="002152D6">
              <w:rPr>
                <w:rFonts w:eastAsia="Times New Roman"/>
                <w:szCs w:val="24"/>
                <w:lang w:eastAsia="lt-LT"/>
              </w:rPr>
              <w:t xml:space="preserve">, įdarbintas 1 </w:t>
            </w:r>
            <w:r w:rsidRPr="002152D6">
              <w:rPr>
                <w:rFonts w:eastAsia="Times New Roman"/>
                <w:bCs/>
                <w:szCs w:val="24"/>
                <w:lang w:eastAsia="lt-LT"/>
              </w:rPr>
              <w:t>darbuotojas</w:t>
            </w:r>
            <w:r w:rsidR="00D42B68">
              <w:rPr>
                <w:rFonts w:eastAsia="Times New Roman"/>
                <w:bCs/>
                <w:szCs w:val="24"/>
                <w:lang w:eastAsia="lt-LT"/>
              </w:rPr>
              <w:t>.</w:t>
            </w:r>
          </w:p>
        </w:tc>
      </w:tr>
      <w:tr w:rsidR="007F61E2" w:rsidRPr="00680E55" w:rsidTr="00974A73">
        <w:trPr>
          <w:trHeight w:val="838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1E2" w:rsidRPr="00680E55" w:rsidRDefault="007F61E2" w:rsidP="00204F57">
            <w:pPr>
              <w:rPr>
                <w:rFonts w:eastAsia="Times New Roman"/>
                <w:szCs w:val="24"/>
                <w:lang w:eastAsia="lt-LT"/>
              </w:rPr>
            </w:pPr>
            <w:r w:rsidRPr="00680E55">
              <w:rPr>
                <w:rFonts w:eastAsia="Times New Roman"/>
                <w:bCs/>
                <w:szCs w:val="24"/>
                <w:lang w:eastAsia="lt-LT"/>
              </w:rPr>
              <w:t>ES struktūriniai fondai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1E2" w:rsidRPr="00680E55" w:rsidRDefault="007F61E2" w:rsidP="00C508AB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80E55">
              <w:rPr>
                <w:szCs w:val="24"/>
              </w:rPr>
              <w:t>25176,55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1E2" w:rsidRPr="00680E55" w:rsidRDefault="007F61E2" w:rsidP="00C508AB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80E55">
              <w:rPr>
                <w:szCs w:val="24"/>
              </w:rPr>
              <w:t>25176,55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1E2" w:rsidRPr="00680E55" w:rsidRDefault="007F61E2" w:rsidP="00204F57">
            <w:pPr>
              <w:rPr>
                <w:rFonts w:eastAsia="Times New Roman"/>
                <w:bCs/>
                <w:szCs w:val="24"/>
                <w:lang w:eastAsia="lt-LT"/>
              </w:rPr>
            </w:pPr>
            <w:r w:rsidRPr="00680E55">
              <w:rPr>
                <w:rFonts w:eastAsia="Times New Roman"/>
                <w:bCs/>
                <w:szCs w:val="24"/>
                <w:lang w:eastAsia="lt-LT"/>
              </w:rPr>
              <w:t xml:space="preserve">ES projektui „Judėjimo abėcėlė </w:t>
            </w:r>
            <w:r>
              <w:rPr>
                <w:rFonts w:eastAsia="Times New Roman"/>
                <w:bCs/>
                <w:szCs w:val="24"/>
                <w:lang w:eastAsia="lt-LT"/>
              </w:rPr>
              <w:t>–</w:t>
            </w:r>
            <w:r w:rsidRPr="00680E55">
              <w:rPr>
                <w:rFonts w:eastAsia="Times New Roman"/>
                <w:bCs/>
                <w:szCs w:val="24"/>
                <w:lang w:eastAsia="lt-LT"/>
              </w:rPr>
              <w:t xml:space="preserve"> aukime sveiki“</w:t>
            </w:r>
            <w:r w:rsidR="00176F24">
              <w:rPr>
                <w:rFonts w:eastAsia="Times New Roman"/>
                <w:bCs/>
                <w:szCs w:val="24"/>
                <w:lang w:eastAsia="lt-LT"/>
              </w:rPr>
              <w:t xml:space="preserve"> </w:t>
            </w:r>
            <w:r w:rsidRPr="00680E55">
              <w:rPr>
                <w:rFonts w:eastAsia="Times New Roman"/>
                <w:bCs/>
                <w:szCs w:val="24"/>
                <w:lang w:eastAsia="lt-LT"/>
              </w:rPr>
              <w:t>pabaigti</w:t>
            </w:r>
            <w:r w:rsidR="00D42B68">
              <w:rPr>
                <w:rFonts w:eastAsia="Times New Roman"/>
                <w:bCs/>
                <w:szCs w:val="24"/>
                <w:lang w:eastAsia="lt-LT"/>
              </w:rPr>
              <w:t>.</w:t>
            </w:r>
          </w:p>
        </w:tc>
      </w:tr>
      <w:tr w:rsidR="007F61E2" w:rsidRPr="005F29C4" w:rsidTr="00974A73">
        <w:trPr>
          <w:trHeight w:val="271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E2" w:rsidRPr="005F29C4" w:rsidRDefault="007F61E2" w:rsidP="00204F57">
            <w:pPr>
              <w:rPr>
                <w:rFonts w:eastAsia="Times New Roman"/>
                <w:bCs/>
                <w:color w:val="000000" w:themeColor="text1"/>
                <w:szCs w:val="24"/>
                <w:lang w:eastAsia="lt-LT"/>
              </w:rPr>
            </w:pPr>
            <w:r w:rsidRPr="005F29C4">
              <w:rPr>
                <w:rFonts w:eastAsia="Times New Roman"/>
                <w:bCs/>
                <w:color w:val="000000" w:themeColor="text1"/>
                <w:szCs w:val="24"/>
                <w:lang w:eastAsia="lt-LT"/>
              </w:rPr>
              <w:t>ES struktūriniai fondai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E2" w:rsidRPr="005F29C4" w:rsidRDefault="007F61E2" w:rsidP="00C508AB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4"/>
              </w:rPr>
            </w:pPr>
            <w:r w:rsidRPr="005F29C4">
              <w:rPr>
                <w:color w:val="000000" w:themeColor="text1"/>
                <w:szCs w:val="24"/>
              </w:rPr>
              <w:t>4500,82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E2" w:rsidRPr="005F29C4" w:rsidRDefault="007F61E2" w:rsidP="00C508AB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4"/>
              </w:rPr>
            </w:pPr>
            <w:r w:rsidRPr="005F29C4">
              <w:rPr>
                <w:color w:val="000000" w:themeColor="text1"/>
                <w:szCs w:val="24"/>
              </w:rPr>
              <w:t>4500,82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1E2" w:rsidRPr="005F29C4" w:rsidRDefault="007F61E2" w:rsidP="00204F57">
            <w:pPr>
              <w:rPr>
                <w:rFonts w:eastAsia="Times New Roman"/>
                <w:bCs/>
                <w:color w:val="000000" w:themeColor="text1"/>
                <w:szCs w:val="24"/>
                <w:lang w:eastAsia="lt-LT"/>
              </w:rPr>
            </w:pPr>
            <w:r w:rsidRPr="005F29C4">
              <w:rPr>
                <w:rFonts w:eastAsia="Times New Roman"/>
                <w:bCs/>
                <w:color w:val="000000" w:themeColor="text1"/>
                <w:szCs w:val="24"/>
                <w:lang w:eastAsia="lt-LT"/>
              </w:rPr>
              <w:t>ES programoms „Pienas vaikams“ ir „Vaisių vartojimo  skatinimas mokyklose“</w:t>
            </w:r>
            <w:r w:rsidR="00D42B68">
              <w:rPr>
                <w:rFonts w:eastAsia="Times New Roman"/>
                <w:bCs/>
                <w:color w:val="000000" w:themeColor="text1"/>
                <w:szCs w:val="24"/>
                <w:lang w:eastAsia="lt-LT"/>
              </w:rPr>
              <w:t>.</w:t>
            </w:r>
          </w:p>
        </w:tc>
      </w:tr>
      <w:tr w:rsidR="007F61E2" w:rsidRPr="005F29C4" w:rsidTr="00974A73">
        <w:trPr>
          <w:trHeight w:val="271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E2" w:rsidRPr="00D44FD9" w:rsidRDefault="00B86F7E" w:rsidP="00421252">
            <w:pPr>
              <w:jc w:val="both"/>
              <w:rPr>
                <w:rFonts w:eastAsia="Times New Roman"/>
                <w:b/>
                <w:bCs/>
                <w:color w:val="000000" w:themeColor="text1"/>
                <w:szCs w:val="24"/>
                <w:lang w:eastAsia="lt-LT"/>
              </w:rPr>
            </w:pPr>
            <w:r>
              <w:rPr>
                <w:rFonts w:eastAsia="Times New Roman"/>
                <w:b/>
                <w:bCs/>
                <w:color w:val="000000" w:themeColor="text1"/>
                <w:szCs w:val="24"/>
                <w:lang w:eastAsia="lt-LT"/>
              </w:rPr>
              <w:t>Viso</w:t>
            </w:r>
            <w:r w:rsidR="004B53BB">
              <w:rPr>
                <w:rFonts w:eastAsia="Times New Roman"/>
                <w:b/>
                <w:bCs/>
                <w:color w:val="000000" w:themeColor="text1"/>
                <w:szCs w:val="24"/>
                <w:lang w:eastAsia="lt-LT"/>
              </w:rPr>
              <w:t>: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E2" w:rsidRPr="00D44FD9" w:rsidRDefault="00D44FD9" w:rsidP="00C508AB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Cs w:val="24"/>
              </w:rPr>
            </w:pPr>
            <w:r w:rsidRPr="00D44FD9">
              <w:rPr>
                <w:b/>
                <w:color w:val="000000" w:themeColor="text1"/>
                <w:szCs w:val="24"/>
              </w:rPr>
              <w:t>94843,04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E2" w:rsidRPr="00D44FD9" w:rsidRDefault="00D44FD9" w:rsidP="00C508AB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Cs w:val="24"/>
              </w:rPr>
            </w:pPr>
            <w:r w:rsidRPr="00D44FD9">
              <w:rPr>
                <w:b/>
                <w:color w:val="000000" w:themeColor="text1"/>
                <w:szCs w:val="24"/>
              </w:rPr>
              <w:t>93330,92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F61E2" w:rsidRPr="005F29C4" w:rsidRDefault="007F61E2" w:rsidP="00421252">
            <w:pPr>
              <w:rPr>
                <w:rFonts w:eastAsia="Times New Roman"/>
                <w:bCs/>
                <w:color w:val="000000" w:themeColor="text1"/>
                <w:szCs w:val="24"/>
                <w:lang w:eastAsia="lt-LT"/>
              </w:rPr>
            </w:pPr>
          </w:p>
        </w:tc>
      </w:tr>
      <w:tr w:rsidR="007F61E2" w:rsidRPr="00D44FD9" w:rsidTr="00974A73">
        <w:trPr>
          <w:trHeight w:val="271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E2" w:rsidRPr="00D44FD9" w:rsidRDefault="00B86F7E" w:rsidP="00421252">
            <w:pPr>
              <w:jc w:val="both"/>
              <w:rPr>
                <w:rFonts w:eastAsia="Times New Roman"/>
                <w:b/>
                <w:bCs/>
                <w:color w:val="000000" w:themeColor="text1"/>
                <w:szCs w:val="24"/>
                <w:lang w:eastAsia="lt-LT"/>
              </w:rPr>
            </w:pPr>
            <w:r>
              <w:rPr>
                <w:rFonts w:eastAsia="Times New Roman"/>
                <w:b/>
                <w:bCs/>
                <w:color w:val="000000" w:themeColor="text1"/>
                <w:szCs w:val="24"/>
                <w:lang w:eastAsia="lt-LT"/>
              </w:rPr>
              <w:t>Iš viso lėšų</w:t>
            </w:r>
            <w:r w:rsidR="004B53BB">
              <w:rPr>
                <w:rFonts w:eastAsia="Times New Roman"/>
                <w:b/>
                <w:bCs/>
                <w:color w:val="000000" w:themeColor="text1"/>
                <w:szCs w:val="24"/>
                <w:lang w:eastAsia="lt-LT"/>
              </w:rPr>
              <w:t>: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E2" w:rsidRPr="00D44FD9" w:rsidRDefault="00C956DF" w:rsidP="00C508AB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477290,69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E2" w:rsidRPr="00D44FD9" w:rsidRDefault="00C956DF" w:rsidP="00C508AB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475778,57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F61E2" w:rsidRPr="00D44FD9" w:rsidRDefault="007F61E2" w:rsidP="00421252">
            <w:pPr>
              <w:rPr>
                <w:rFonts w:eastAsia="Times New Roman"/>
                <w:b/>
                <w:bCs/>
                <w:color w:val="000000" w:themeColor="text1"/>
                <w:szCs w:val="24"/>
                <w:lang w:eastAsia="lt-LT"/>
              </w:rPr>
            </w:pPr>
          </w:p>
        </w:tc>
      </w:tr>
    </w:tbl>
    <w:p w:rsidR="00055F6A" w:rsidRDefault="00055F6A" w:rsidP="00421252">
      <w:pPr>
        <w:rPr>
          <w:rFonts w:eastAsia="Times New Roman"/>
          <w:color w:val="000000" w:themeColor="text1"/>
          <w:szCs w:val="24"/>
        </w:rPr>
      </w:pPr>
    </w:p>
    <w:p w:rsidR="00421252" w:rsidRDefault="00E521EF" w:rsidP="00055F6A">
      <w:pPr>
        <w:ind w:firstLine="1298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>9.</w:t>
      </w:r>
      <w:r w:rsidR="00055F6A">
        <w:rPr>
          <w:rFonts w:eastAsia="Times New Roman"/>
          <w:color w:val="000000" w:themeColor="text1"/>
          <w:szCs w:val="24"/>
        </w:rPr>
        <w:t xml:space="preserve"> </w:t>
      </w:r>
      <w:r w:rsidR="00491495">
        <w:rPr>
          <w:rFonts w:eastAsia="Times New Roman"/>
          <w:color w:val="000000" w:themeColor="text1"/>
          <w:szCs w:val="24"/>
        </w:rPr>
        <w:t>Mokesčiu</w:t>
      </w:r>
      <w:r w:rsidR="00771245" w:rsidRPr="00771245">
        <w:rPr>
          <w:rFonts w:eastAsia="Times New Roman"/>
          <w:color w:val="000000" w:themeColor="text1"/>
          <w:szCs w:val="24"/>
        </w:rPr>
        <w:t xml:space="preserve"> už lopšelio darželio suteikiamas paslaugas lengvata naudojasi: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771245" w:rsidTr="00771245">
        <w:tc>
          <w:tcPr>
            <w:tcW w:w="4998" w:type="dxa"/>
          </w:tcPr>
          <w:p w:rsidR="00771245" w:rsidRPr="00771245" w:rsidRDefault="00771245" w:rsidP="00421252">
            <w:pPr>
              <w:rPr>
                <w:rFonts w:eastAsia="Times New Roman"/>
                <w:color w:val="000000" w:themeColor="text1"/>
                <w:szCs w:val="24"/>
                <w:lang w:val="en-US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 xml:space="preserve">50 </w:t>
            </w:r>
            <w:r>
              <w:rPr>
                <w:rFonts w:eastAsia="Times New Roman"/>
                <w:color w:val="000000" w:themeColor="text1"/>
                <w:szCs w:val="24"/>
                <w:lang w:val="en-US"/>
              </w:rPr>
              <w:t xml:space="preserve">% </w:t>
            </w:r>
            <w:proofErr w:type="spellStart"/>
            <w:r>
              <w:rPr>
                <w:rFonts w:eastAsia="Times New Roman"/>
                <w:color w:val="000000" w:themeColor="text1"/>
                <w:szCs w:val="24"/>
                <w:lang w:val="en-US"/>
              </w:rPr>
              <w:t>nuolaida</w:t>
            </w:r>
            <w:proofErr w:type="spellEnd"/>
          </w:p>
        </w:tc>
        <w:tc>
          <w:tcPr>
            <w:tcW w:w="4999" w:type="dxa"/>
          </w:tcPr>
          <w:p w:rsidR="00771245" w:rsidRDefault="00771245" w:rsidP="00421252">
            <w:pPr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10% nuolaida</w:t>
            </w:r>
          </w:p>
        </w:tc>
      </w:tr>
      <w:tr w:rsidR="00771245" w:rsidTr="00771245">
        <w:tc>
          <w:tcPr>
            <w:tcW w:w="4998" w:type="dxa"/>
          </w:tcPr>
          <w:p w:rsidR="00771245" w:rsidRPr="00EF4DA3" w:rsidRDefault="00C11DFF" w:rsidP="00EF4DA3">
            <w:pPr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17</w:t>
            </w:r>
            <w:r w:rsidR="00EF4DA3">
              <w:rPr>
                <w:rFonts w:eastAsia="Times New Roman"/>
                <w:color w:val="000000" w:themeColor="text1"/>
                <w:szCs w:val="24"/>
              </w:rPr>
              <w:t xml:space="preserve"> vaikų (26 </w:t>
            </w:r>
            <w:r w:rsidR="00EF4DA3">
              <w:rPr>
                <w:rFonts w:eastAsia="Times New Roman"/>
                <w:color w:val="000000" w:themeColor="text1"/>
                <w:szCs w:val="24"/>
                <w:lang w:val="en-US"/>
              </w:rPr>
              <w:t xml:space="preserve">% </w:t>
            </w:r>
            <w:proofErr w:type="spellStart"/>
            <w:r w:rsidR="00EF4DA3">
              <w:rPr>
                <w:rFonts w:eastAsia="Times New Roman"/>
                <w:color w:val="000000" w:themeColor="text1"/>
                <w:szCs w:val="24"/>
                <w:lang w:val="en-US"/>
              </w:rPr>
              <w:t>lankan</w:t>
            </w:r>
            <w:r w:rsidR="00EF4DA3">
              <w:rPr>
                <w:rFonts w:eastAsia="Times New Roman"/>
                <w:color w:val="000000" w:themeColor="text1"/>
                <w:szCs w:val="24"/>
              </w:rPr>
              <w:t>čių</w:t>
            </w:r>
            <w:proofErr w:type="spellEnd"/>
            <w:r w:rsidR="00EF4DA3">
              <w:rPr>
                <w:rFonts w:eastAsia="Times New Roman"/>
                <w:color w:val="000000" w:themeColor="text1"/>
                <w:szCs w:val="24"/>
              </w:rPr>
              <w:t xml:space="preserve"> vaikų)</w:t>
            </w:r>
          </w:p>
        </w:tc>
        <w:tc>
          <w:tcPr>
            <w:tcW w:w="4999" w:type="dxa"/>
          </w:tcPr>
          <w:p w:rsidR="00771245" w:rsidRDefault="00EF4DA3" w:rsidP="00421252">
            <w:pPr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4 vaikai ( 6 % lankančių vaikų)</w:t>
            </w:r>
          </w:p>
        </w:tc>
      </w:tr>
    </w:tbl>
    <w:p w:rsidR="00480599" w:rsidRPr="00771245" w:rsidRDefault="00480599" w:rsidP="00421252">
      <w:pPr>
        <w:rPr>
          <w:rFonts w:eastAsia="Times New Roman"/>
          <w:color w:val="000000" w:themeColor="text1"/>
          <w:szCs w:val="24"/>
        </w:rPr>
      </w:pPr>
    </w:p>
    <w:p w:rsidR="002D2988" w:rsidRPr="00421252" w:rsidRDefault="00421252" w:rsidP="00954EF2">
      <w:pPr>
        <w:jc w:val="center"/>
        <w:rPr>
          <w:rFonts w:eastAsia="Times New Roman"/>
          <w:b/>
          <w:caps/>
          <w:szCs w:val="24"/>
        </w:rPr>
      </w:pPr>
      <w:r w:rsidRPr="00421252">
        <w:rPr>
          <w:rFonts w:eastAsia="Times New Roman"/>
          <w:b/>
          <w:caps/>
          <w:szCs w:val="24"/>
        </w:rPr>
        <w:t>V. ŽmoGiškieji ištekliai</w:t>
      </w:r>
    </w:p>
    <w:p w:rsidR="00432970" w:rsidRPr="00432970" w:rsidRDefault="00055F6A" w:rsidP="00432970">
      <w:pPr>
        <w:tabs>
          <w:tab w:val="left" w:pos="1080"/>
          <w:tab w:val="left" w:pos="1560"/>
        </w:tabs>
        <w:ind w:firstLine="1276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10</w:t>
      </w:r>
      <w:r w:rsidR="008926CF">
        <w:rPr>
          <w:rFonts w:eastAsia="Times New Roman"/>
          <w:szCs w:val="24"/>
        </w:rPr>
        <w:t>.</w:t>
      </w:r>
      <w:r>
        <w:rPr>
          <w:rFonts w:eastAsia="Times New Roman"/>
          <w:szCs w:val="24"/>
        </w:rPr>
        <w:t xml:space="preserve"> </w:t>
      </w:r>
      <w:r w:rsidR="00421252" w:rsidRPr="00421252">
        <w:rPr>
          <w:rFonts w:eastAsia="Times New Roman"/>
          <w:szCs w:val="24"/>
        </w:rPr>
        <w:t xml:space="preserve">Ugdytiniai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7"/>
        <w:gridCol w:w="1671"/>
        <w:gridCol w:w="682"/>
        <w:gridCol w:w="961"/>
        <w:gridCol w:w="1475"/>
        <w:gridCol w:w="1671"/>
        <w:gridCol w:w="679"/>
        <w:gridCol w:w="952"/>
      </w:tblGrid>
      <w:tr w:rsidR="00421252" w:rsidRPr="00421252" w:rsidTr="00C11DFF">
        <w:tc>
          <w:tcPr>
            <w:tcW w:w="511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252" w:rsidRPr="00421252" w:rsidRDefault="00421252" w:rsidP="00421252">
            <w:pPr>
              <w:tabs>
                <w:tab w:val="left" w:pos="1080"/>
              </w:tabs>
              <w:jc w:val="both"/>
              <w:rPr>
                <w:rFonts w:eastAsia="Times New Roman"/>
                <w:b/>
                <w:szCs w:val="24"/>
              </w:rPr>
            </w:pPr>
            <w:r w:rsidRPr="00421252">
              <w:rPr>
                <w:rFonts w:eastAsia="Times New Roman"/>
                <w:b/>
                <w:szCs w:val="24"/>
              </w:rPr>
              <w:t>U</w:t>
            </w:r>
            <w:r w:rsidR="008D00F0">
              <w:rPr>
                <w:rFonts w:eastAsia="Times New Roman"/>
                <w:b/>
                <w:szCs w:val="24"/>
              </w:rPr>
              <w:t>gdytinių ir grupių skaičius 2013</w:t>
            </w:r>
            <w:r w:rsidRPr="00421252">
              <w:rPr>
                <w:rFonts w:eastAsia="Times New Roman"/>
                <w:b/>
                <w:szCs w:val="24"/>
              </w:rPr>
              <w:t xml:space="preserve">-09-01 </w:t>
            </w:r>
          </w:p>
        </w:tc>
        <w:tc>
          <w:tcPr>
            <w:tcW w:w="477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252" w:rsidRPr="00421252" w:rsidRDefault="00421252" w:rsidP="00421252">
            <w:pPr>
              <w:tabs>
                <w:tab w:val="left" w:pos="1080"/>
              </w:tabs>
              <w:jc w:val="both"/>
              <w:rPr>
                <w:rFonts w:eastAsia="Times New Roman"/>
                <w:b/>
                <w:szCs w:val="24"/>
              </w:rPr>
            </w:pPr>
            <w:r w:rsidRPr="00421252">
              <w:rPr>
                <w:rFonts w:eastAsia="Times New Roman"/>
                <w:b/>
                <w:szCs w:val="24"/>
              </w:rPr>
              <w:t xml:space="preserve">Ugdytinių ir </w:t>
            </w:r>
            <w:r w:rsidR="008D00F0">
              <w:rPr>
                <w:rFonts w:eastAsia="Times New Roman"/>
                <w:b/>
                <w:szCs w:val="24"/>
              </w:rPr>
              <w:t>grupių skaičius 2014</w:t>
            </w:r>
            <w:r w:rsidRPr="00421252">
              <w:rPr>
                <w:rFonts w:eastAsia="Times New Roman"/>
                <w:b/>
                <w:szCs w:val="24"/>
              </w:rPr>
              <w:t>-09-01</w:t>
            </w:r>
          </w:p>
        </w:tc>
      </w:tr>
      <w:tr w:rsidR="00421252" w:rsidRPr="00421252" w:rsidTr="00C11DFF">
        <w:tc>
          <w:tcPr>
            <w:tcW w:w="17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252" w:rsidRPr="00421252" w:rsidRDefault="00421252" w:rsidP="00223AA3">
            <w:pPr>
              <w:tabs>
                <w:tab w:val="left" w:pos="1080"/>
              </w:tabs>
              <w:jc w:val="center"/>
              <w:rPr>
                <w:rFonts w:eastAsia="Times New Roman"/>
                <w:sz w:val="22"/>
              </w:rPr>
            </w:pPr>
            <w:r w:rsidRPr="00421252">
              <w:rPr>
                <w:rFonts w:eastAsia="Times New Roman"/>
                <w:sz w:val="22"/>
              </w:rPr>
              <w:t>Ikimokyklinio amžiaus</w:t>
            </w:r>
          </w:p>
        </w:tc>
        <w:tc>
          <w:tcPr>
            <w:tcW w:w="16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252" w:rsidRPr="00421252" w:rsidRDefault="00421252" w:rsidP="00223AA3">
            <w:pPr>
              <w:tabs>
                <w:tab w:val="left" w:pos="1080"/>
              </w:tabs>
              <w:jc w:val="center"/>
              <w:rPr>
                <w:rFonts w:eastAsia="Times New Roman"/>
                <w:sz w:val="22"/>
              </w:rPr>
            </w:pPr>
            <w:r w:rsidRPr="00421252">
              <w:rPr>
                <w:rFonts w:eastAsia="Times New Roman"/>
                <w:sz w:val="22"/>
              </w:rPr>
              <w:t>Priešmokyklinio amžiaus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252" w:rsidRPr="00421252" w:rsidRDefault="00421252" w:rsidP="00223AA3">
            <w:pPr>
              <w:tabs>
                <w:tab w:val="left" w:pos="1080"/>
              </w:tabs>
              <w:jc w:val="center"/>
              <w:rPr>
                <w:rFonts w:eastAsia="Times New Roman"/>
                <w:sz w:val="22"/>
              </w:rPr>
            </w:pPr>
            <w:r w:rsidRPr="00421252">
              <w:rPr>
                <w:rFonts w:eastAsia="Times New Roman"/>
                <w:sz w:val="22"/>
              </w:rPr>
              <w:t>Iš viso</w:t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252" w:rsidRPr="00421252" w:rsidRDefault="00421252" w:rsidP="00223AA3">
            <w:pPr>
              <w:tabs>
                <w:tab w:val="left" w:pos="1080"/>
              </w:tabs>
              <w:jc w:val="center"/>
              <w:rPr>
                <w:rFonts w:eastAsia="Times New Roman"/>
                <w:sz w:val="22"/>
              </w:rPr>
            </w:pPr>
            <w:r w:rsidRPr="00421252">
              <w:rPr>
                <w:rFonts w:eastAsia="Times New Roman"/>
                <w:sz w:val="22"/>
              </w:rPr>
              <w:t>Grupių skaičius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252" w:rsidRPr="00421252" w:rsidRDefault="00421252" w:rsidP="00223AA3">
            <w:pPr>
              <w:tabs>
                <w:tab w:val="left" w:pos="1080"/>
              </w:tabs>
              <w:jc w:val="center"/>
              <w:rPr>
                <w:rFonts w:eastAsia="Times New Roman"/>
                <w:sz w:val="22"/>
              </w:rPr>
            </w:pPr>
            <w:r w:rsidRPr="00421252">
              <w:rPr>
                <w:rFonts w:eastAsia="Times New Roman"/>
                <w:sz w:val="22"/>
              </w:rPr>
              <w:t>Ikimokyklinio amžiaus</w:t>
            </w:r>
          </w:p>
        </w:tc>
        <w:tc>
          <w:tcPr>
            <w:tcW w:w="16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252" w:rsidRPr="00421252" w:rsidRDefault="00421252" w:rsidP="00223AA3">
            <w:pPr>
              <w:tabs>
                <w:tab w:val="left" w:pos="1080"/>
              </w:tabs>
              <w:jc w:val="center"/>
              <w:rPr>
                <w:rFonts w:eastAsia="Times New Roman"/>
                <w:sz w:val="22"/>
              </w:rPr>
            </w:pPr>
            <w:r w:rsidRPr="00421252">
              <w:rPr>
                <w:rFonts w:eastAsia="Times New Roman"/>
                <w:sz w:val="22"/>
              </w:rPr>
              <w:t>Priešmokyklinio amžiaus</w:t>
            </w:r>
          </w:p>
        </w:tc>
        <w:tc>
          <w:tcPr>
            <w:tcW w:w="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252" w:rsidRPr="00421252" w:rsidRDefault="00421252" w:rsidP="00223AA3">
            <w:pPr>
              <w:tabs>
                <w:tab w:val="left" w:pos="1080"/>
              </w:tabs>
              <w:jc w:val="center"/>
              <w:rPr>
                <w:rFonts w:eastAsia="Times New Roman"/>
                <w:sz w:val="22"/>
              </w:rPr>
            </w:pPr>
            <w:r w:rsidRPr="00421252">
              <w:rPr>
                <w:rFonts w:eastAsia="Times New Roman"/>
                <w:sz w:val="22"/>
              </w:rPr>
              <w:t>Iš viso</w:t>
            </w:r>
          </w:p>
        </w:tc>
        <w:tc>
          <w:tcPr>
            <w:tcW w:w="9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252" w:rsidRPr="00421252" w:rsidRDefault="00421252" w:rsidP="00223AA3">
            <w:pPr>
              <w:tabs>
                <w:tab w:val="left" w:pos="1080"/>
              </w:tabs>
              <w:jc w:val="center"/>
              <w:rPr>
                <w:rFonts w:eastAsia="Times New Roman"/>
                <w:sz w:val="22"/>
              </w:rPr>
            </w:pPr>
            <w:r w:rsidRPr="00421252">
              <w:rPr>
                <w:rFonts w:eastAsia="Times New Roman"/>
                <w:sz w:val="22"/>
              </w:rPr>
              <w:t>Grupių skaičius</w:t>
            </w:r>
          </w:p>
        </w:tc>
      </w:tr>
      <w:tr w:rsidR="00421252" w:rsidRPr="00421252" w:rsidTr="00C11DFF">
        <w:tc>
          <w:tcPr>
            <w:tcW w:w="17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252" w:rsidRPr="00421252" w:rsidRDefault="004D70F3" w:rsidP="00421252">
            <w:pPr>
              <w:tabs>
                <w:tab w:val="left" w:pos="1080"/>
              </w:tabs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52</w:t>
            </w:r>
          </w:p>
        </w:tc>
        <w:tc>
          <w:tcPr>
            <w:tcW w:w="1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252" w:rsidRPr="00421252" w:rsidRDefault="008D00F0" w:rsidP="00421252">
            <w:pPr>
              <w:tabs>
                <w:tab w:val="left" w:pos="1080"/>
              </w:tabs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</w:t>
            </w:r>
          </w:p>
        </w:tc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252" w:rsidRPr="00421252" w:rsidRDefault="00177C0D" w:rsidP="00421252">
            <w:pPr>
              <w:tabs>
                <w:tab w:val="left" w:pos="1080"/>
              </w:tabs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</w:t>
            </w:r>
            <w:r w:rsidR="004D70F3">
              <w:rPr>
                <w:rFonts w:eastAsia="Times New Roman"/>
                <w:szCs w:val="24"/>
              </w:rPr>
              <w:t>4</w:t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252" w:rsidRPr="00421252" w:rsidRDefault="00421252" w:rsidP="00421252">
            <w:pPr>
              <w:tabs>
                <w:tab w:val="left" w:pos="1080"/>
              </w:tabs>
              <w:jc w:val="center"/>
              <w:rPr>
                <w:rFonts w:eastAsia="Times New Roman"/>
                <w:szCs w:val="24"/>
              </w:rPr>
            </w:pPr>
            <w:r w:rsidRPr="00421252">
              <w:rPr>
                <w:rFonts w:eastAsia="Times New Roman"/>
                <w:szCs w:val="24"/>
              </w:rPr>
              <w:t>4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252" w:rsidRPr="00421252" w:rsidRDefault="00AA1E9D" w:rsidP="00421252">
            <w:pPr>
              <w:tabs>
                <w:tab w:val="left" w:pos="1080"/>
              </w:tabs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55</w:t>
            </w:r>
          </w:p>
        </w:tc>
        <w:tc>
          <w:tcPr>
            <w:tcW w:w="1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252" w:rsidRPr="00421252" w:rsidRDefault="008D00F0" w:rsidP="00421252">
            <w:pPr>
              <w:tabs>
                <w:tab w:val="left" w:pos="1080"/>
              </w:tabs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</w:t>
            </w:r>
          </w:p>
        </w:tc>
        <w:tc>
          <w:tcPr>
            <w:tcW w:w="6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252" w:rsidRPr="00421252" w:rsidRDefault="008B44A7" w:rsidP="00421252">
            <w:pPr>
              <w:tabs>
                <w:tab w:val="left" w:pos="1080"/>
              </w:tabs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65</w:t>
            </w:r>
          </w:p>
        </w:tc>
        <w:tc>
          <w:tcPr>
            <w:tcW w:w="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252" w:rsidRPr="00421252" w:rsidRDefault="00421252" w:rsidP="00421252">
            <w:pPr>
              <w:tabs>
                <w:tab w:val="left" w:pos="1080"/>
              </w:tabs>
              <w:jc w:val="center"/>
              <w:rPr>
                <w:rFonts w:eastAsia="Times New Roman"/>
                <w:szCs w:val="24"/>
              </w:rPr>
            </w:pPr>
            <w:r w:rsidRPr="00421252">
              <w:rPr>
                <w:rFonts w:eastAsia="Times New Roman"/>
                <w:szCs w:val="24"/>
              </w:rPr>
              <w:t>4</w:t>
            </w:r>
          </w:p>
        </w:tc>
      </w:tr>
    </w:tbl>
    <w:p w:rsidR="00421252" w:rsidRPr="00421252" w:rsidRDefault="00421252" w:rsidP="00421252">
      <w:pPr>
        <w:jc w:val="center"/>
        <w:rPr>
          <w:rFonts w:eastAsia="Times New Roman"/>
          <w:szCs w:val="24"/>
        </w:rPr>
      </w:pPr>
    </w:p>
    <w:p w:rsidR="00421252" w:rsidRPr="00421252" w:rsidRDefault="00055F6A" w:rsidP="0056052C">
      <w:pPr>
        <w:tabs>
          <w:tab w:val="left" w:pos="1080"/>
          <w:tab w:val="left" w:pos="1560"/>
          <w:tab w:val="left" w:pos="1701"/>
        </w:tabs>
        <w:ind w:firstLine="1276"/>
        <w:jc w:val="both"/>
        <w:rPr>
          <w:rFonts w:eastAsia="Times New Roman"/>
          <w:color w:val="FF0000"/>
          <w:szCs w:val="24"/>
        </w:rPr>
      </w:pPr>
      <w:r>
        <w:rPr>
          <w:rFonts w:eastAsia="Times New Roman"/>
          <w:szCs w:val="24"/>
        </w:rPr>
        <w:t>11</w:t>
      </w:r>
      <w:r w:rsidR="0056052C">
        <w:rPr>
          <w:rFonts w:eastAsia="Times New Roman"/>
          <w:szCs w:val="24"/>
        </w:rPr>
        <w:t>.</w:t>
      </w:r>
      <w:r w:rsidR="0056052C">
        <w:rPr>
          <w:rFonts w:eastAsia="Times New Roman"/>
          <w:szCs w:val="24"/>
        </w:rPr>
        <w:tab/>
      </w:r>
      <w:r w:rsidR="00421252" w:rsidRPr="00421252">
        <w:rPr>
          <w:rFonts w:eastAsia="Times New Roman"/>
          <w:szCs w:val="24"/>
        </w:rPr>
        <w:t>Personalas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6246"/>
        <w:gridCol w:w="1418"/>
        <w:gridCol w:w="1382"/>
      </w:tblGrid>
      <w:tr w:rsidR="00421252" w:rsidRPr="00421252" w:rsidTr="0040158D">
        <w:trPr>
          <w:trHeight w:val="34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52" w:rsidRPr="00421252" w:rsidRDefault="00421252" w:rsidP="00223AA3">
            <w:pPr>
              <w:jc w:val="center"/>
              <w:rPr>
                <w:rFonts w:eastAsia="Times New Roman"/>
                <w:b/>
                <w:szCs w:val="24"/>
                <w:lang w:eastAsia="lt-LT"/>
              </w:rPr>
            </w:pPr>
            <w:proofErr w:type="spellStart"/>
            <w:r w:rsidRPr="00421252">
              <w:rPr>
                <w:rFonts w:eastAsia="Times New Roman"/>
                <w:b/>
                <w:szCs w:val="24"/>
                <w:lang w:eastAsia="lt-LT"/>
              </w:rPr>
              <w:t>Eil</w:t>
            </w:r>
            <w:proofErr w:type="spellEnd"/>
            <w:r w:rsidRPr="00421252">
              <w:rPr>
                <w:rFonts w:eastAsia="Times New Roman"/>
                <w:b/>
                <w:szCs w:val="24"/>
                <w:lang w:eastAsia="lt-LT"/>
              </w:rPr>
              <w:t xml:space="preserve">. </w:t>
            </w:r>
            <w:proofErr w:type="spellStart"/>
            <w:r w:rsidRPr="00421252">
              <w:rPr>
                <w:rFonts w:eastAsia="Times New Roman"/>
                <w:b/>
                <w:szCs w:val="24"/>
                <w:lang w:eastAsia="lt-LT"/>
              </w:rPr>
              <w:t>Nr</w:t>
            </w:r>
            <w:proofErr w:type="spellEnd"/>
            <w:r w:rsidRPr="00421252">
              <w:rPr>
                <w:rFonts w:eastAsia="Times New Roman"/>
                <w:b/>
                <w:szCs w:val="24"/>
                <w:lang w:eastAsia="lt-LT"/>
              </w:rPr>
              <w:t>.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52" w:rsidRPr="00421252" w:rsidRDefault="00421252" w:rsidP="00223AA3">
            <w:pPr>
              <w:spacing w:before="100" w:beforeAutospacing="1"/>
              <w:jc w:val="center"/>
              <w:rPr>
                <w:rFonts w:eastAsia="Times New Roman"/>
                <w:b/>
                <w:szCs w:val="24"/>
                <w:lang w:eastAsia="lt-LT"/>
              </w:rPr>
            </w:pPr>
            <w:r w:rsidRPr="00421252">
              <w:rPr>
                <w:rFonts w:eastAsia="Times New Roman"/>
                <w:b/>
                <w:szCs w:val="24"/>
                <w:lang w:eastAsia="lt-LT"/>
              </w:rPr>
              <w:t>Darbuotojai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52" w:rsidRPr="00421252" w:rsidRDefault="002D598C" w:rsidP="00223AA3">
            <w:pPr>
              <w:jc w:val="center"/>
              <w:rPr>
                <w:rFonts w:eastAsia="Times New Roman"/>
                <w:b/>
                <w:lang w:eastAsia="lt-LT"/>
              </w:rPr>
            </w:pPr>
            <w:r>
              <w:rPr>
                <w:rFonts w:eastAsia="Times New Roman"/>
                <w:b/>
                <w:lang w:eastAsia="lt-LT"/>
              </w:rPr>
              <w:t>2013</w:t>
            </w:r>
            <w:r w:rsidR="0034248B">
              <w:rPr>
                <w:rFonts w:eastAsia="Times New Roman"/>
                <w:b/>
                <w:lang w:eastAsia="lt-LT"/>
              </w:rPr>
              <w:t>-12</w:t>
            </w:r>
            <w:r w:rsidR="00421252" w:rsidRPr="00421252">
              <w:rPr>
                <w:rFonts w:eastAsia="Times New Roman"/>
                <w:b/>
                <w:lang w:eastAsia="lt-LT"/>
              </w:rPr>
              <w:t>-01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52" w:rsidRPr="00421252" w:rsidRDefault="002D598C" w:rsidP="00223AA3">
            <w:pPr>
              <w:jc w:val="center"/>
              <w:rPr>
                <w:rFonts w:eastAsia="Times New Roman"/>
                <w:b/>
                <w:lang w:eastAsia="lt-LT"/>
              </w:rPr>
            </w:pPr>
            <w:r>
              <w:rPr>
                <w:rFonts w:eastAsia="Times New Roman"/>
                <w:b/>
                <w:lang w:eastAsia="lt-LT"/>
              </w:rPr>
              <w:t>2014</w:t>
            </w:r>
            <w:r w:rsidR="0034248B">
              <w:rPr>
                <w:rFonts w:eastAsia="Times New Roman"/>
                <w:b/>
                <w:lang w:eastAsia="lt-LT"/>
              </w:rPr>
              <w:t>-12</w:t>
            </w:r>
            <w:r w:rsidR="00421252" w:rsidRPr="00421252">
              <w:rPr>
                <w:rFonts w:eastAsia="Times New Roman"/>
                <w:b/>
                <w:lang w:eastAsia="lt-LT"/>
              </w:rPr>
              <w:t>-01</w:t>
            </w:r>
          </w:p>
        </w:tc>
      </w:tr>
      <w:tr w:rsidR="00421252" w:rsidRPr="00421252" w:rsidTr="0040158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52" w:rsidRPr="00421252" w:rsidRDefault="00421252" w:rsidP="008D0F39">
            <w:pPr>
              <w:jc w:val="center"/>
              <w:rPr>
                <w:rFonts w:eastAsia="Times New Roman"/>
                <w:szCs w:val="24"/>
                <w:lang w:eastAsia="lt-LT"/>
              </w:rPr>
            </w:pPr>
            <w:r w:rsidRPr="00421252">
              <w:rPr>
                <w:rFonts w:eastAsia="Times New Roman"/>
                <w:szCs w:val="24"/>
                <w:lang w:eastAsia="lt-LT"/>
              </w:rPr>
              <w:t>1.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52" w:rsidRPr="00421252" w:rsidRDefault="00421252" w:rsidP="00421252">
            <w:pPr>
              <w:jc w:val="both"/>
              <w:rPr>
                <w:rFonts w:eastAsia="Times New Roman"/>
                <w:szCs w:val="24"/>
                <w:lang w:eastAsia="lt-LT"/>
              </w:rPr>
            </w:pPr>
            <w:r w:rsidRPr="00421252">
              <w:rPr>
                <w:rFonts w:eastAsia="Times New Roman"/>
                <w:szCs w:val="24"/>
                <w:lang w:eastAsia="lt-LT"/>
              </w:rPr>
              <w:t>Bendras darbuotojų skaičius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52" w:rsidRPr="00421252" w:rsidRDefault="002D598C" w:rsidP="00291EBA">
            <w:pPr>
              <w:jc w:val="center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52" w:rsidRPr="00421252" w:rsidRDefault="002D598C" w:rsidP="00291EBA">
            <w:pPr>
              <w:jc w:val="center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16</w:t>
            </w:r>
          </w:p>
        </w:tc>
      </w:tr>
      <w:tr w:rsidR="00421252" w:rsidRPr="00421252" w:rsidTr="0040158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52" w:rsidRPr="00421252" w:rsidRDefault="00421252" w:rsidP="008D0F39">
            <w:pPr>
              <w:jc w:val="center"/>
              <w:rPr>
                <w:rFonts w:eastAsia="Times New Roman"/>
                <w:szCs w:val="24"/>
                <w:lang w:eastAsia="lt-LT"/>
              </w:rPr>
            </w:pPr>
            <w:r w:rsidRPr="00421252">
              <w:rPr>
                <w:rFonts w:eastAsia="Times New Roman"/>
                <w:szCs w:val="24"/>
                <w:lang w:eastAsia="lt-LT"/>
              </w:rPr>
              <w:t>2.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52" w:rsidRPr="00421252" w:rsidRDefault="00421252" w:rsidP="00421252">
            <w:pPr>
              <w:jc w:val="both"/>
              <w:rPr>
                <w:rFonts w:eastAsia="Times New Roman"/>
                <w:szCs w:val="24"/>
                <w:lang w:eastAsia="lt-LT"/>
              </w:rPr>
            </w:pPr>
            <w:r w:rsidRPr="00421252">
              <w:rPr>
                <w:rFonts w:eastAsia="Times New Roman"/>
                <w:szCs w:val="24"/>
                <w:lang w:eastAsia="lt-LT"/>
              </w:rPr>
              <w:t>Etatų skaičius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52" w:rsidRPr="00421252" w:rsidRDefault="002D598C" w:rsidP="00291EBA">
            <w:pPr>
              <w:jc w:val="center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14</w:t>
            </w:r>
            <w:r w:rsidR="00421252" w:rsidRPr="00421252">
              <w:rPr>
                <w:rFonts w:eastAsia="Times New Roman"/>
                <w:szCs w:val="24"/>
                <w:lang w:eastAsia="lt-LT"/>
              </w:rPr>
              <w:t>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52" w:rsidRPr="00421252" w:rsidRDefault="00A21539" w:rsidP="00291EBA">
            <w:pPr>
              <w:jc w:val="center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14,25</w:t>
            </w:r>
          </w:p>
        </w:tc>
      </w:tr>
      <w:tr w:rsidR="00421252" w:rsidRPr="00421252" w:rsidTr="0040158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52" w:rsidRPr="00421252" w:rsidRDefault="00421252" w:rsidP="008D0F39">
            <w:pPr>
              <w:jc w:val="center"/>
              <w:rPr>
                <w:rFonts w:eastAsia="Times New Roman"/>
                <w:szCs w:val="24"/>
                <w:lang w:eastAsia="lt-LT"/>
              </w:rPr>
            </w:pPr>
            <w:r w:rsidRPr="00421252">
              <w:rPr>
                <w:rFonts w:eastAsia="Times New Roman"/>
                <w:szCs w:val="24"/>
                <w:lang w:eastAsia="lt-LT"/>
              </w:rPr>
              <w:t>3.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52" w:rsidRPr="00421252" w:rsidRDefault="00980D75" w:rsidP="00421252">
            <w:pPr>
              <w:jc w:val="both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Pedagogų</w:t>
            </w:r>
            <w:r w:rsidR="00421252" w:rsidRPr="00421252">
              <w:rPr>
                <w:rFonts w:eastAsia="Times New Roman"/>
                <w:szCs w:val="24"/>
                <w:lang w:eastAsia="lt-LT"/>
              </w:rPr>
              <w:t xml:space="preserve"> skaičius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52" w:rsidRPr="00421252" w:rsidRDefault="00421252" w:rsidP="00291EBA">
            <w:pPr>
              <w:jc w:val="center"/>
              <w:rPr>
                <w:rFonts w:eastAsia="Times New Roman"/>
                <w:szCs w:val="24"/>
                <w:lang w:eastAsia="lt-LT"/>
              </w:rPr>
            </w:pPr>
            <w:r w:rsidRPr="00421252">
              <w:rPr>
                <w:rFonts w:eastAsia="Times New Roman"/>
                <w:szCs w:val="24"/>
                <w:lang w:eastAsia="lt-LT"/>
              </w:rPr>
              <w:t>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52" w:rsidRPr="00421252" w:rsidRDefault="00421252" w:rsidP="00291EBA">
            <w:pPr>
              <w:jc w:val="center"/>
              <w:rPr>
                <w:rFonts w:eastAsia="Times New Roman"/>
                <w:szCs w:val="24"/>
                <w:lang w:eastAsia="lt-LT"/>
              </w:rPr>
            </w:pPr>
            <w:r w:rsidRPr="00421252">
              <w:rPr>
                <w:rFonts w:eastAsia="Times New Roman"/>
                <w:szCs w:val="24"/>
                <w:lang w:eastAsia="lt-LT"/>
              </w:rPr>
              <w:t>8</w:t>
            </w:r>
          </w:p>
        </w:tc>
      </w:tr>
      <w:tr w:rsidR="00421252" w:rsidRPr="00421252" w:rsidTr="0040158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52" w:rsidRPr="00421252" w:rsidRDefault="00421252" w:rsidP="008D0F39">
            <w:pPr>
              <w:jc w:val="center"/>
              <w:rPr>
                <w:rFonts w:eastAsia="Times New Roman"/>
                <w:szCs w:val="24"/>
                <w:lang w:eastAsia="lt-LT"/>
              </w:rPr>
            </w:pPr>
            <w:r w:rsidRPr="00421252">
              <w:rPr>
                <w:rFonts w:eastAsia="Times New Roman"/>
                <w:szCs w:val="24"/>
                <w:lang w:eastAsia="lt-LT"/>
              </w:rPr>
              <w:t>4.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52" w:rsidRPr="00421252" w:rsidRDefault="00421252" w:rsidP="00421252">
            <w:pPr>
              <w:jc w:val="both"/>
              <w:rPr>
                <w:rFonts w:eastAsia="Times New Roman"/>
                <w:szCs w:val="24"/>
                <w:lang w:eastAsia="lt-LT"/>
              </w:rPr>
            </w:pPr>
            <w:r w:rsidRPr="00421252">
              <w:rPr>
                <w:rFonts w:eastAsia="Times New Roman"/>
                <w:szCs w:val="24"/>
                <w:lang w:eastAsia="lt-LT"/>
              </w:rPr>
              <w:t>Atestuotų pedagogų  skaičius, iš jų: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52" w:rsidRPr="00421252" w:rsidRDefault="00D22F6F" w:rsidP="00291EBA">
            <w:pPr>
              <w:jc w:val="center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52" w:rsidRPr="00421252" w:rsidRDefault="00D22F6F" w:rsidP="00291EBA">
            <w:pPr>
              <w:jc w:val="center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7</w:t>
            </w:r>
          </w:p>
        </w:tc>
      </w:tr>
      <w:tr w:rsidR="00421252" w:rsidRPr="00421252" w:rsidTr="0040158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52" w:rsidRPr="00421252" w:rsidRDefault="00421252" w:rsidP="008D0F39">
            <w:pPr>
              <w:jc w:val="center"/>
              <w:rPr>
                <w:rFonts w:eastAsia="Times New Roman"/>
                <w:szCs w:val="24"/>
                <w:lang w:eastAsia="lt-LT"/>
              </w:rPr>
            </w:pPr>
            <w:r w:rsidRPr="00421252">
              <w:rPr>
                <w:rFonts w:eastAsia="Times New Roman"/>
                <w:szCs w:val="24"/>
                <w:lang w:eastAsia="lt-LT"/>
              </w:rPr>
              <w:lastRenderedPageBreak/>
              <w:t>4.1.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52" w:rsidRPr="00421252" w:rsidRDefault="00421252" w:rsidP="00421252">
            <w:pPr>
              <w:jc w:val="both"/>
              <w:rPr>
                <w:rFonts w:eastAsia="Times New Roman"/>
                <w:szCs w:val="24"/>
                <w:lang w:eastAsia="lt-LT"/>
              </w:rPr>
            </w:pPr>
            <w:r w:rsidRPr="00421252">
              <w:rPr>
                <w:rFonts w:eastAsia="Times New Roman"/>
                <w:szCs w:val="24"/>
                <w:lang w:eastAsia="lt-LT"/>
              </w:rPr>
              <w:t>Direktorius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52" w:rsidRPr="00421252" w:rsidRDefault="00421252" w:rsidP="00291EBA">
            <w:pPr>
              <w:jc w:val="center"/>
              <w:rPr>
                <w:rFonts w:eastAsia="Times New Roman"/>
                <w:szCs w:val="24"/>
                <w:lang w:eastAsia="lt-LT"/>
              </w:rPr>
            </w:pPr>
            <w:r w:rsidRPr="00421252">
              <w:rPr>
                <w:rFonts w:eastAsia="Times New Roman"/>
                <w:szCs w:val="24"/>
                <w:lang w:eastAsia="lt-LT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52" w:rsidRPr="00421252" w:rsidRDefault="00421252" w:rsidP="00291EBA">
            <w:pPr>
              <w:jc w:val="center"/>
              <w:rPr>
                <w:rFonts w:eastAsia="Times New Roman"/>
                <w:szCs w:val="24"/>
                <w:lang w:eastAsia="lt-LT"/>
              </w:rPr>
            </w:pPr>
            <w:r w:rsidRPr="00421252">
              <w:rPr>
                <w:rFonts w:eastAsia="Times New Roman"/>
                <w:szCs w:val="24"/>
                <w:lang w:eastAsia="lt-LT"/>
              </w:rPr>
              <w:t>1</w:t>
            </w:r>
          </w:p>
        </w:tc>
      </w:tr>
      <w:tr w:rsidR="00421252" w:rsidRPr="00421252" w:rsidTr="0040158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52" w:rsidRPr="00421252" w:rsidRDefault="00421252" w:rsidP="008D0F39">
            <w:pPr>
              <w:jc w:val="center"/>
              <w:rPr>
                <w:rFonts w:eastAsia="Times New Roman"/>
                <w:szCs w:val="24"/>
                <w:lang w:eastAsia="lt-LT"/>
              </w:rPr>
            </w:pPr>
            <w:r w:rsidRPr="00421252">
              <w:rPr>
                <w:rFonts w:eastAsia="Times New Roman"/>
                <w:szCs w:val="24"/>
                <w:lang w:eastAsia="lt-LT"/>
              </w:rPr>
              <w:t>4.2.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52" w:rsidRPr="00421252" w:rsidRDefault="00421252" w:rsidP="00421252">
            <w:pPr>
              <w:jc w:val="both"/>
              <w:rPr>
                <w:rFonts w:eastAsia="Times New Roman"/>
                <w:szCs w:val="24"/>
                <w:lang w:eastAsia="lt-LT"/>
              </w:rPr>
            </w:pPr>
            <w:r w:rsidRPr="00421252">
              <w:rPr>
                <w:rFonts w:eastAsia="Times New Roman"/>
                <w:szCs w:val="24"/>
                <w:lang w:eastAsia="lt-LT"/>
              </w:rPr>
              <w:t>Ikimokyklinio ugdymo metodininko kvalifikacinė kategorija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52" w:rsidRPr="00421252" w:rsidRDefault="00421252" w:rsidP="00291EBA">
            <w:pPr>
              <w:jc w:val="center"/>
              <w:rPr>
                <w:rFonts w:eastAsia="Times New Roman"/>
                <w:szCs w:val="24"/>
                <w:lang w:eastAsia="lt-LT"/>
              </w:rPr>
            </w:pPr>
            <w:r w:rsidRPr="00421252">
              <w:rPr>
                <w:rFonts w:eastAsia="Times New Roman"/>
                <w:szCs w:val="24"/>
                <w:lang w:eastAsia="lt-LT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52" w:rsidRPr="00421252" w:rsidRDefault="00421252" w:rsidP="00291EBA">
            <w:pPr>
              <w:jc w:val="center"/>
              <w:rPr>
                <w:rFonts w:eastAsia="Times New Roman"/>
                <w:szCs w:val="24"/>
                <w:lang w:eastAsia="lt-LT"/>
              </w:rPr>
            </w:pPr>
            <w:r w:rsidRPr="00421252">
              <w:rPr>
                <w:rFonts w:eastAsia="Times New Roman"/>
                <w:szCs w:val="24"/>
                <w:lang w:eastAsia="lt-LT"/>
              </w:rPr>
              <w:t>1</w:t>
            </w:r>
          </w:p>
        </w:tc>
      </w:tr>
      <w:tr w:rsidR="00421252" w:rsidRPr="00421252" w:rsidTr="0040158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52" w:rsidRPr="00421252" w:rsidRDefault="00421252" w:rsidP="008D0F39">
            <w:pPr>
              <w:jc w:val="center"/>
              <w:rPr>
                <w:rFonts w:eastAsia="Times New Roman"/>
                <w:szCs w:val="24"/>
                <w:lang w:eastAsia="lt-LT"/>
              </w:rPr>
            </w:pPr>
            <w:r w:rsidRPr="00421252">
              <w:rPr>
                <w:rFonts w:eastAsia="Times New Roman"/>
                <w:szCs w:val="24"/>
                <w:lang w:eastAsia="lt-LT"/>
              </w:rPr>
              <w:t>4.3.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52" w:rsidRPr="00421252" w:rsidRDefault="00421252" w:rsidP="00421252">
            <w:pPr>
              <w:jc w:val="both"/>
              <w:rPr>
                <w:rFonts w:eastAsia="Times New Roman"/>
                <w:szCs w:val="24"/>
                <w:lang w:eastAsia="lt-LT"/>
              </w:rPr>
            </w:pPr>
            <w:r w:rsidRPr="00421252">
              <w:rPr>
                <w:rFonts w:eastAsia="Times New Roman"/>
                <w:szCs w:val="24"/>
                <w:lang w:eastAsia="lt-LT"/>
              </w:rPr>
              <w:t>Ikimokyklinio ugdymo vyresniojo auklėtojo kvalifikacinė kategorija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52" w:rsidRPr="00421252" w:rsidRDefault="00DA4D98" w:rsidP="00291EBA">
            <w:pPr>
              <w:jc w:val="center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52" w:rsidRPr="00421252" w:rsidRDefault="00DA4D98" w:rsidP="00291EBA">
            <w:pPr>
              <w:jc w:val="center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6</w:t>
            </w:r>
          </w:p>
        </w:tc>
      </w:tr>
      <w:tr w:rsidR="00421252" w:rsidRPr="00421252" w:rsidTr="0040158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52" w:rsidRPr="00421252" w:rsidRDefault="00421252" w:rsidP="008D0F39">
            <w:pPr>
              <w:jc w:val="center"/>
              <w:rPr>
                <w:rFonts w:eastAsia="Times New Roman"/>
                <w:szCs w:val="24"/>
                <w:lang w:eastAsia="lt-LT"/>
              </w:rPr>
            </w:pPr>
            <w:r w:rsidRPr="00421252">
              <w:rPr>
                <w:rFonts w:eastAsia="Times New Roman"/>
                <w:szCs w:val="24"/>
                <w:lang w:eastAsia="lt-LT"/>
              </w:rPr>
              <w:t>4.4.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52" w:rsidRPr="00421252" w:rsidRDefault="00421252" w:rsidP="00421252">
            <w:pPr>
              <w:jc w:val="both"/>
              <w:rPr>
                <w:rFonts w:eastAsia="Times New Roman"/>
                <w:szCs w:val="24"/>
                <w:lang w:eastAsia="lt-LT"/>
              </w:rPr>
            </w:pPr>
            <w:r w:rsidRPr="00421252">
              <w:rPr>
                <w:rFonts w:eastAsia="Times New Roman"/>
                <w:szCs w:val="24"/>
                <w:lang w:eastAsia="lt-LT"/>
              </w:rPr>
              <w:t>Auklėtojos kvalifikacinė kategorija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52" w:rsidRPr="00421252" w:rsidRDefault="00421252" w:rsidP="00291EBA">
            <w:pPr>
              <w:jc w:val="center"/>
              <w:rPr>
                <w:rFonts w:eastAsia="Times New Roman"/>
                <w:szCs w:val="24"/>
                <w:lang w:eastAsia="lt-LT"/>
              </w:rPr>
            </w:pPr>
            <w:r w:rsidRPr="00421252">
              <w:rPr>
                <w:rFonts w:eastAsia="Times New Roman"/>
                <w:szCs w:val="24"/>
                <w:lang w:eastAsia="lt-LT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52" w:rsidRPr="00421252" w:rsidRDefault="00DA4D98" w:rsidP="00291EBA">
            <w:pPr>
              <w:jc w:val="center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1</w:t>
            </w:r>
          </w:p>
        </w:tc>
      </w:tr>
      <w:tr w:rsidR="00421252" w:rsidRPr="00421252" w:rsidTr="0040158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52" w:rsidRPr="00421252" w:rsidRDefault="00421252" w:rsidP="008D0F39">
            <w:pPr>
              <w:jc w:val="center"/>
              <w:rPr>
                <w:rFonts w:eastAsia="Times New Roman"/>
                <w:szCs w:val="24"/>
                <w:lang w:eastAsia="lt-LT"/>
              </w:rPr>
            </w:pPr>
            <w:r w:rsidRPr="00421252">
              <w:rPr>
                <w:rFonts w:eastAsia="Times New Roman"/>
                <w:szCs w:val="24"/>
                <w:lang w:eastAsia="lt-LT"/>
              </w:rPr>
              <w:t>4.5.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52" w:rsidRPr="00421252" w:rsidRDefault="00421252" w:rsidP="00421252">
            <w:pPr>
              <w:jc w:val="both"/>
              <w:rPr>
                <w:rFonts w:eastAsia="Times New Roman"/>
                <w:szCs w:val="24"/>
                <w:lang w:eastAsia="lt-LT"/>
              </w:rPr>
            </w:pPr>
            <w:r w:rsidRPr="00421252">
              <w:rPr>
                <w:rFonts w:eastAsia="Times New Roman"/>
                <w:szCs w:val="24"/>
                <w:lang w:eastAsia="lt-LT"/>
              </w:rPr>
              <w:t>Vyresniojo muzikos mokytojo kvalifikacinė kategorija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52" w:rsidRPr="00421252" w:rsidRDefault="00421252" w:rsidP="00421252">
            <w:pPr>
              <w:jc w:val="center"/>
              <w:rPr>
                <w:rFonts w:eastAsia="Times New Roman"/>
                <w:szCs w:val="24"/>
                <w:lang w:eastAsia="lt-LT"/>
              </w:rPr>
            </w:pPr>
            <w:r w:rsidRPr="00421252">
              <w:rPr>
                <w:rFonts w:eastAsia="Times New Roman"/>
                <w:szCs w:val="24"/>
                <w:lang w:eastAsia="lt-LT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52" w:rsidRPr="00421252" w:rsidRDefault="00421252" w:rsidP="00421252">
            <w:pPr>
              <w:jc w:val="center"/>
              <w:rPr>
                <w:rFonts w:eastAsia="Times New Roman"/>
                <w:szCs w:val="24"/>
                <w:lang w:eastAsia="lt-LT"/>
              </w:rPr>
            </w:pPr>
            <w:r w:rsidRPr="00421252">
              <w:rPr>
                <w:rFonts w:eastAsia="Times New Roman"/>
                <w:szCs w:val="24"/>
                <w:lang w:eastAsia="lt-LT"/>
              </w:rPr>
              <w:t>1</w:t>
            </w:r>
          </w:p>
        </w:tc>
      </w:tr>
      <w:tr w:rsidR="00421252" w:rsidRPr="00421252" w:rsidTr="0040158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52" w:rsidRPr="00421252" w:rsidRDefault="00421252" w:rsidP="008D0F39">
            <w:pPr>
              <w:jc w:val="center"/>
              <w:rPr>
                <w:rFonts w:eastAsia="Times New Roman"/>
                <w:szCs w:val="24"/>
                <w:lang w:eastAsia="lt-LT"/>
              </w:rPr>
            </w:pPr>
            <w:r w:rsidRPr="00421252">
              <w:rPr>
                <w:rFonts w:eastAsia="Times New Roman"/>
                <w:szCs w:val="24"/>
                <w:lang w:eastAsia="lt-LT"/>
              </w:rPr>
              <w:t>5.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52" w:rsidRPr="00421252" w:rsidRDefault="00421252" w:rsidP="00421252">
            <w:pPr>
              <w:jc w:val="both"/>
              <w:rPr>
                <w:rFonts w:eastAsia="Times New Roman"/>
                <w:szCs w:val="24"/>
                <w:lang w:eastAsia="lt-LT"/>
              </w:rPr>
            </w:pPr>
            <w:r w:rsidRPr="00421252">
              <w:rPr>
                <w:rFonts w:eastAsia="Times New Roman"/>
                <w:szCs w:val="24"/>
                <w:lang w:eastAsia="lt-LT"/>
              </w:rPr>
              <w:t>Administratorė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52" w:rsidRPr="00421252" w:rsidRDefault="00B72C76" w:rsidP="00421252">
            <w:pPr>
              <w:jc w:val="center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52" w:rsidRPr="00421252" w:rsidRDefault="00421252" w:rsidP="00421252">
            <w:pPr>
              <w:jc w:val="center"/>
              <w:rPr>
                <w:rFonts w:eastAsia="Times New Roman"/>
                <w:szCs w:val="24"/>
                <w:lang w:eastAsia="lt-LT"/>
              </w:rPr>
            </w:pPr>
            <w:r w:rsidRPr="00421252">
              <w:rPr>
                <w:rFonts w:eastAsia="Times New Roman"/>
                <w:szCs w:val="24"/>
                <w:lang w:eastAsia="lt-LT"/>
              </w:rPr>
              <w:t>1</w:t>
            </w:r>
          </w:p>
        </w:tc>
      </w:tr>
      <w:tr w:rsidR="00421252" w:rsidRPr="00421252" w:rsidTr="0040158D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52" w:rsidRPr="00421252" w:rsidRDefault="00421252" w:rsidP="008D0F39">
            <w:pPr>
              <w:jc w:val="center"/>
              <w:rPr>
                <w:rFonts w:eastAsia="Times New Roman"/>
                <w:szCs w:val="24"/>
                <w:lang w:val="en-US" w:eastAsia="lt-LT"/>
              </w:rPr>
            </w:pPr>
            <w:r w:rsidRPr="00421252">
              <w:rPr>
                <w:rFonts w:eastAsia="Times New Roman"/>
                <w:szCs w:val="24"/>
                <w:lang w:val="en-US" w:eastAsia="lt-LT"/>
              </w:rPr>
              <w:t>6.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52" w:rsidRPr="00421252" w:rsidRDefault="00421252" w:rsidP="00421252">
            <w:pPr>
              <w:jc w:val="both"/>
              <w:rPr>
                <w:rFonts w:eastAsia="Times New Roman"/>
                <w:szCs w:val="24"/>
                <w:lang w:eastAsia="lt-LT"/>
              </w:rPr>
            </w:pPr>
            <w:r w:rsidRPr="00421252">
              <w:rPr>
                <w:rFonts w:eastAsia="Times New Roman"/>
                <w:szCs w:val="24"/>
                <w:lang w:eastAsia="lt-LT"/>
              </w:rPr>
              <w:t>Aptarnaujantis personalas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52" w:rsidRPr="00421252" w:rsidRDefault="00DA4D98" w:rsidP="00421252">
            <w:pPr>
              <w:jc w:val="center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52" w:rsidRPr="00421252" w:rsidRDefault="00DA4D98" w:rsidP="00421252">
            <w:pPr>
              <w:jc w:val="center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8</w:t>
            </w:r>
          </w:p>
        </w:tc>
      </w:tr>
    </w:tbl>
    <w:p w:rsidR="00421252" w:rsidRPr="00421252" w:rsidRDefault="00421252" w:rsidP="00421252">
      <w:pPr>
        <w:tabs>
          <w:tab w:val="left" w:pos="1080"/>
        </w:tabs>
        <w:spacing w:after="120"/>
        <w:rPr>
          <w:rFonts w:eastAsia="Times New Roman"/>
          <w:caps/>
          <w:szCs w:val="24"/>
        </w:rPr>
      </w:pPr>
    </w:p>
    <w:p w:rsidR="00421252" w:rsidRPr="00421252" w:rsidRDefault="00421252" w:rsidP="00421252">
      <w:pPr>
        <w:tabs>
          <w:tab w:val="left" w:pos="1080"/>
        </w:tabs>
        <w:spacing w:after="120"/>
        <w:rPr>
          <w:rFonts w:eastAsia="Times New Roman"/>
          <w:b/>
          <w:caps/>
          <w:szCs w:val="24"/>
        </w:rPr>
      </w:pPr>
      <w:r w:rsidRPr="00421252">
        <w:rPr>
          <w:rFonts w:eastAsia="Times New Roman"/>
          <w:b/>
          <w:caps/>
          <w:szCs w:val="24"/>
        </w:rPr>
        <w:t xml:space="preserve">                                  VI. AUDITAS, NAUJŲ TIKSLŲ (AR tĘSTINIŲ) IŠKĖLIMAS</w:t>
      </w:r>
    </w:p>
    <w:p w:rsidR="00421252" w:rsidRPr="00421252" w:rsidRDefault="00421252" w:rsidP="00421252">
      <w:pPr>
        <w:tabs>
          <w:tab w:val="left" w:pos="1080"/>
        </w:tabs>
        <w:rPr>
          <w:rFonts w:eastAsia="Times New Roman"/>
          <w:caps/>
          <w:szCs w:val="24"/>
        </w:rPr>
      </w:pPr>
      <w:r w:rsidRPr="00421252">
        <w:rPr>
          <w:rFonts w:eastAsia="Times New Roman"/>
          <w:caps/>
          <w:szCs w:val="24"/>
        </w:rPr>
        <w:t xml:space="preserve">         </w:t>
      </w:r>
    </w:p>
    <w:p w:rsidR="00421252" w:rsidRPr="00421252" w:rsidRDefault="00D3363D" w:rsidP="00D3363D">
      <w:pPr>
        <w:tabs>
          <w:tab w:val="left" w:pos="1276"/>
        </w:tabs>
        <w:ind w:firstLine="1276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12</w:t>
      </w:r>
      <w:r w:rsidR="007429D3">
        <w:rPr>
          <w:rFonts w:eastAsia="Times New Roman"/>
          <w:szCs w:val="24"/>
        </w:rPr>
        <w:t xml:space="preserve">. </w:t>
      </w:r>
      <w:r w:rsidR="00421252" w:rsidRPr="00421252">
        <w:rPr>
          <w:rFonts w:eastAsia="Times New Roman"/>
          <w:szCs w:val="24"/>
        </w:rPr>
        <w:t xml:space="preserve">Metinės veiklos kokybės įsivertinimą atlieku vadovaudamasi Lietuvos Respublikos švietimo ir mokslo ministro 2009 </w:t>
      </w:r>
      <w:proofErr w:type="spellStart"/>
      <w:r w:rsidR="00421252" w:rsidRPr="00421252">
        <w:rPr>
          <w:rFonts w:eastAsia="Times New Roman"/>
          <w:szCs w:val="24"/>
        </w:rPr>
        <w:t>m</w:t>
      </w:r>
      <w:proofErr w:type="spellEnd"/>
      <w:r w:rsidR="00421252" w:rsidRPr="00421252">
        <w:rPr>
          <w:rFonts w:eastAsia="Times New Roman"/>
          <w:szCs w:val="24"/>
        </w:rPr>
        <w:t xml:space="preserve">. kovo 30 </w:t>
      </w:r>
      <w:proofErr w:type="spellStart"/>
      <w:r w:rsidR="00421252" w:rsidRPr="00421252">
        <w:rPr>
          <w:rFonts w:eastAsia="Times New Roman"/>
          <w:szCs w:val="24"/>
        </w:rPr>
        <w:t>d</w:t>
      </w:r>
      <w:proofErr w:type="spellEnd"/>
      <w:r w:rsidR="00421252" w:rsidRPr="00421252">
        <w:rPr>
          <w:rFonts w:eastAsia="Times New Roman"/>
          <w:szCs w:val="24"/>
        </w:rPr>
        <w:t xml:space="preserve">. įsakymu </w:t>
      </w:r>
      <w:proofErr w:type="spellStart"/>
      <w:r w:rsidR="00421252" w:rsidRPr="00421252">
        <w:rPr>
          <w:rFonts w:eastAsia="Times New Roman"/>
          <w:szCs w:val="24"/>
        </w:rPr>
        <w:t>Nr</w:t>
      </w:r>
      <w:proofErr w:type="spellEnd"/>
      <w:r w:rsidR="00421252" w:rsidRPr="00421252">
        <w:rPr>
          <w:rFonts w:eastAsia="Times New Roman"/>
          <w:szCs w:val="24"/>
        </w:rPr>
        <w:t>. ISAK-607 patvirtintomis Bendrojo lavinimo mokyklos veiklos kokybės įsivertinimo rekomendacijomis.</w:t>
      </w:r>
    </w:p>
    <w:p w:rsidR="00421252" w:rsidRPr="00421252" w:rsidRDefault="007247C2" w:rsidP="007429D3">
      <w:pPr>
        <w:tabs>
          <w:tab w:val="left" w:pos="1276"/>
          <w:tab w:val="left" w:pos="1418"/>
          <w:tab w:val="left" w:pos="1560"/>
        </w:tabs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</w:r>
      <w:r w:rsidR="00C3694A">
        <w:rPr>
          <w:rFonts w:eastAsia="Times New Roman"/>
          <w:szCs w:val="24"/>
        </w:rPr>
        <w:t>13</w:t>
      </w:r>
      <w:r w:rsidR="007429D3">
        <w:rPr>
          <w:rFonts w:eastAsia="Times New Roman"/>
          <w:szCs w:val="24"/>
        </w:rPr>
        <w:t>.</w:t>
      </w:r>
      <w:r w:rsidR="007510FB">
        <w:rPr>
          <w:rFonts w:eastAsia="Times New Roman"/>
          <w:szCs w:val="24"/>
        </w:rPr>
        <w:t xml:space="preserve"> </w:t>
      </w:r>
      <w:r w:rsidR="00421252" w:rsidRPr="00421252">
        <w:rPr>
          <w:rFonts w:eastAsia="Times New Roman"/>
          <w:szCs w:val="24"/>
        </w:rPr>
        <w:t>Vadovavau darbo grupei metinio veiklos plano įgyvendinimui vertinti.</w:t>
      </w:r>
    </w:p>
    <w:p w:rsidR="00421252" w:rsidRPr="00421252" w:rsidRDefault="00D3363D" w:rsidP="004010AC">
      <w:pPr>
        <w:tabs>
          <w:tab w:val="left" w:pos="1276"/>
        </w:tabs>
        <w:jc w:val="both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szCs w:val="24"/>
        </w:rPr>
        <w:tab/>
      </w:r>
      <w:r w:rsidR="007429D3">
        <w:rPr>
          <w:rFonts w:eastAsia="Times New Roman"/>
          <w:szCs w:val="24"/>
        </w:rPr>
        <w:t>1</w:t>
      </w:r>
      <w:r w:rsidR="00C3694A">
        <w:rPr>
          <w:rFonts w:eastAsia="Times New Roman"/>
          <w:szCs w:val="24"/>
        </w:rPr>
        <w:t>4</w:t>
      </w:r>
      <w:r w:rsidR="007429D3">
        <w:rPr>
          <w:rFonts w:eastAsia="Times New Roman"/>
          <w:szCs w:val="24"/>
        </w:rPr>
        <w:t>.</w:t>
      </w:r>
      <w:r w:rsidR="007510FB">
        <w:rPr>
          <w:rFonts w:eastAsia="Times New Roman"/>
          <w:szCs w:val="24"/>
        </w:rPr>
        <w:t xml:space="preserve"> </w:t>
      </w:r>
      <w:r w:rsidR="00421252" w:rsidRPr="00421252">
        <w:rPr>
          <w:rFonts w:eastAsia="Times New Roman"/>
          <w:color w:val="000000" w:themeColor="text1"/>
          <w:szCs w:val="24"/>
        </w:rPr>
        <w:t xml:space="preserve">Vadovaudamasi SSGG analizės duomenimis numačiau </w:t>
      </w:r>
      <w:r w:rsidR="0057708D" w:rsidRPr="008E076A">
        <w:rPr>
          <w:rFonts w:eastAsia="Times New Roman"/>
          <w:szCs w:val="24"/>
        </w:rPr>
        <w:t>2015</w:t>
      </w:r>
      <w:r w:rsidR="00421252" w:rsidRPr="008E076A">
        <w:rPr>
          <w:rFonts w:eastAsia="Times New Roman"/>
          <w:szCs w:val="24"/>
        </w:rPr>
        <w:t xml:space="preserve"> </w:t>
      </w:r>
      <w:proofErr w:type="spellStart"/>
      <w:r w:rsidR="00421252" w:rsidRPr="008E076A">
        <w:rPr>
          <w:rFonts w:eastAsia="Times New Roman"/>
          <w:szCs w:val="24"/>
        </w:rPr>
        <w:t>m</w:t>
      </w:r>
      <w:proofErr w:type="spellEnd"/>
      <w:r w:rsidR="00421252" w:rsidRPr="00421252">
        <w:rPr>
          <w:rFonts w:eastAsia="Times New Roman"/>
          <w:color w:val="000000" w:themeColor="text1"/>
          <w:szCs w:val="24"/>
        </w:rPr>
        <w:t>. veiklos tikslus:</w:t>
      </w:r>
    </w:p>
    <w:p w:rsidR="007247C2" w:rsidRPr="007247C2" w:rsidRDefault="00D3363D" w:rsidP="00D0530E">
      <w:pPr>
        <w:tabs>
          <w:tab w:val="left" w:pos="1276"/>
          <w:tab w:val="left" w:pos="1843"/>
        </w:tabs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</w:r>
      <w:r w:rsidR="007247C2" w:rsidRPr="007247C2">
        <w:rPr>
          <w:rFonts w:eastAsia="Times New Roman"/>
          <w:szCs w:val="24"/>
        </w:rPr>
        <w:t>1</w:t>
      </w:r>
      <w:r w:rsidR="00C3694A">
        <w:rPr>
          <w:rFonts w:eastAsia="Times New Roman"/>
          <w:szCs w:val="24"/>
        </w:rPr>
        <w:t>4</w:t>
      </w:r>
      <w:r w:rsidR="007247C2" w:rsidRPr="007247C2">
        <w:rPr>
          <w:rFonts w:eastAsia="Times New Roman"/>
          <w:szCs w:val="24"/>
        </w:rPr>
        <w:t>.</w:t>
      </w:r>
      <w:r w:rsidR="00D0530E">
        <w:rPr>
          <w:rFonts w:eastAsia="Times New Roman"/>
          <w:szCs w:val="24"/>
        </w:rPr>
        <w:t>1.</w:t>
      </w:r>
      <w:r w:rsidR="00D0530E">
        <w:rPr>
          <w:rFonts w:eastAsia="Times New Roman"/>
          <w:szCs w:val="24"/>
        </w:rPr>
        <w:tab/>
      </w:r>
      <w:r w:rsidR="00421252" w:rsidRPr="007247C2">
        <w:rPr>
          <w:rFonts w:eastAsia="Times New Roman"/>
          <w:szCs w:val="24"/>
        </w:rPr>
        <w:t>Teikti kokybiškas vaikų poreikius, tėvų lūkesčius ati</w:t>
      </w:r>
      <w:r w:rsidR="00356E2D">
        <w:rPr>
          <w:rFonts w:eastAsia="Times New Roman"/>
          <w:szCs w:val="24"/>
        </w:rPr>
        <w:t>tinkančias</w:t>
      </w:r>
      <w:r w:rsidR="007247C2" w:rsidRPr="007247C2">
        <w:rPr>
          <w:rFonts w:eastAsia="Times New Roman"/>
          <w:szCs w:val="24"/>
        </w:rPr>
        <w:t xml:space="preserve"> ugdymo(si) paslaugas.</w:t>
      </w:r>
    </w:p>
    <w:p w:rsidR="008E076A" w:rsidRDefault="007247C2" w:rsidP="00C46FA3">
      <w:pPr>
        <w:tabs>
          <w:tab w:val="left" w:pos="1276"/>
          <w:tab w:val="left" w:pos="1701"/>
          <w:tab w:val="left" w:pos="1843"/>
        </w:tabs>
        <w:jc w:val="both"/>
        <w:rPr>
          <w:rFonts w:eastAsia="Times New Roman"/>
          <w:szCs w:val="24"/>
        </w:rPr>
      </w:pPr>
      <w:r w:rsidRPr="007247C2">
        <w:rPr>
          <w:rFonts w:eastAsia="Times New Roman"/>
          <w:szCs w:val="24"/>
        </w:rPr>
        <w:tab/>
      </w:r>
      <w:r w:rsidR="00C3694A">
        <w:rPr>
          <w:rFonts w:eastAsia="Times New Roman"/>
          <w:szCs w:val="24"/>
        </w:rPr>
        <w:t>14</w:t>
      </w:r>
      <w:r w:rsidR="007510FB">
        <w:rPr>
          <w:rFonts w:eastAsia="Times New Roman"/>
          <w:szCs w:val="24"/>
        </w:rPr>
        <w:t>.2.</w:t>
      </w:r>
      <w:r w:rsidR="004010AC">
        <w:rPr>
          <w:rFonts w:eastAsia="Times New Roman"/>
          <w:szCs w:val="24"/>
        </w:rPr>
        <w:tab/>
      </w:r>
      <w:r w:rsidR="00421252" w:rsidRPr="007247C2">
        <w:rPr>
          <w:rFonts w:eastAsia="Times New Roman"/>
          <w:szCs w:val="24"/>
        </w:rPr>
        <w:t>Stiprinti bendruomenės narių tarpusavio bendradarbiavimą planuojant ir įgyvendinant ugdymo turinį.</w:t>
      </w:r>
    </w:p>
    <w:p w:rsidR="008E076A" w:rsidRDefault="008E076A" w:rsidP="008E076A">
      <w:pPr>
        <w:tabs>
          <w:tab w:val="left" w:pos="1276"/>
          <w:tab w:val="left" w:pos="1701"/>
        </w:tabs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</w:r>
      <w:r w:rsidR="00C3694A">
        <w:rPr>
          <w:rFonts w:eastAsia="Times New Roman"/>
          <w:szCs w:val="24"/>
        </w:rPr>
        <w:t>15</w:t>
      </w:r>
      <w:r w:rsidR="00421252" w:rsidRPr="00421252">
        <w:rPr>
          <w:rFonts w:eastAsia="Times New Roman"/>
          <w:szCs w:val="24"/>
        </w:rPr>
        <w:t>.</w:t>
      </w:r>
      <w:r w:rsidR="007A4BF3">
        <w:rPr>
          <w:rFonts w:eastAsia="Times New Roman"/>
          <w:color w:val="FF0000"/>
          <w:szCs w:val="24"/>
        </w:rPr>
        <w:t xml:space="preserve"> </w:t>
      </w:r>
      <w:r w:rsidR="00421252" w:rsidRPr="00421252">
        <w:rPr>
          <w:rFonts w:eastAsia="Times New Roman"/>
          <w:szCs w:val="24"/>
        </w:rPr>
        <w:t>Išorinis auditas:</w:t>
      </w:r>
    </w:p>
    <w:p w:rsidR="008E076A" w:rsidRDefault="007A4BF3" w:rsidP="004010AC">
      <w:pPr>
        <w:tabs>
          <w:tab w:val="left" w:pos="1276"/>
          <w:tab w:val="left" w:pos="1843"/>
        </w:tabs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</w:r>
      <w:r w:rsidR="00C3694A">
        <w:rPr>
          <w:rFonts w:eastAsia="Times New Roman"/>
          <w:szCs w:val="24"/>
        </w:rPr>
        <w:t>15</w:t>
      </w:r>
      <w:r>
        <w:rPr>
          <w:rFonts w:eastAsia="Times New Roman"/>
          <w:szCs w:val="24"/>
        </w:rPr>
        <w:t>.1.</w:t>
      </w:r>
      <w:r w:rsidR="007C3DFF">
        <w:rPr>
          <w:rFonts w:eastAsia="Times New Roman"/>
          <w:szCs w:val="24"/>
        </w:rPr>
        <w:tab/>
      </w:r>
      <w:r w:rsidR="00A96164">
        <w:rPr>
          <w:rFonts w:eastAsia="Times New Roman"/>
          <w:szCs w:val="24"/>
        </w:rPr>
        <w:t>Skuodo rajono valstybinės maisto</w:t>
      </w:r>
      <w:r w:rsidR="00421252" w:rsidRPr="00421252">
        <w:rPr>
          <w:rFonts w:eastAsia="Times New Roman"/>
          <w:szCs w:val="24"/>
        </w:rPr>
        <w:t xml:space="preserve"> veteri</w:t>
      </w:r>
      <w:r w:rsidR="00650E09">
        <w:rPr>
          <w:rFonts w:eastAsia="Times New Roman"/>
          <w:szCs w:val="24"/>
        </w:rPr>
        <w:t>narijos tarnybos 2014-06-05 (</w:t>
      </w:r>
      <w:proofErr w:type="spellStart"/>
      <w:r w:rsidR="00650E09">
        <w:rPr>
          <w:rFonts w:eastAsia="Times New Roman"/>
          <w:szCs w:val="24"/>
        </w:rPr>
        <w:t>Nr</w:t>
      </w:r>
      <w:proofErr w:type="spellEnd"/>
      <w:r w:rsidR="00650E09">
        <w:rPr>
          <w:rFonts w:eastAsia="Times New Roman"/>
          <w:szCs w:val="24"/>
        </w:rPr>
        <w:t>. 54VMĮP-21</w:t>
      </w:r>
      <w:r w:rsidR="00421252" w:rsidRPr="00421252">
        <w:rPr>
          <w:rFonts w:eastAsia="Times New Roman"/>
          <w:szCs w:val="24"/>
        </w:rPr>
        <w:t xml:space="preserve">) patikra. </w:t>
      </w:r>
      <w:r w:rsidR="00650E09">
        <w:rPr>
          <w:rFonts w:eastAsia="Times New Roman"/>
          <w:szCs w:val="24"/>
        </w:rPr>
        <w:t>Esminių teisės aktų pažeidimų nenustatyta</w:t>
      </w:r>
      <w:r w:rsidR="00805A52">
        <w:rPr>
          <w:rFonts w:eastAsia="Times New Roman"/>
          <w:szCs w:val="24"/>
        </w:rPr>
        <w:t>.</w:t>
      </w:r>
    </w:p>
    <w:p w:rsidR="00805A52" w:rsidRDefault="004010AC" w:rsidP="004010AC">
      <w:pPr>
        <w:tabs>
          <w:tab w:val="left" w:pos="1276"/>
          <w:tab w:val="left" w:pos="1843"/>
        </w:tabs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  <w:t>1</w:t>
      </w:r>
      <w:r w:rsidR="00C3694A">
        <w:rPr>
          <w:rFonts w:eastAsia="Times New Roman"/>
          <w:szCs w:val="24"/>
        </w:rPr>
        <w:t>5</w:t>
      </w:r>
      <w:r>
        <w:rPr>
          <w:rFonts w:eastAsia="Times New Roman"/>
          <w:szCs w:val="24"/>
        </w:rPr>
        <w:t xml:space="preserve">.2. </w:t>
      </w:r>
      <w:r>
        <w:rPr>
          <w:rFonts w:eastAsia="Times New Roman"/>
          <w:szCs w:val="24"/>
        </w:rPr>
        <w:tab/>
      </w:r>
      <w:r w:rsidR="00421252" w:rsidRPr="00421252">
        <w:rPr>
          <w:rFonts w:eastAsia="Times New Roman"/>
          <w:szCs w:val="24"/>
        </w:rPr>
        <w:t>Klaipėdos visuomenės sveikato</w:t>
      </w:r>
      <w:r w:rsidR="000321B3">
        <w:rPr>
          <w:rFonts w:eastAsia="Times New Roman"/>
          <w:szCs w:val="24"/>
        </w:rPr>
        <w:t>s centro Kretingos skyriaus 2014-09</w:t>
      </w:r>
      <w:r w:rsidR="001A0EE0">
        <w:rPr>
          <w:rFonts w:eastAsia="Times New Roman"/>
          <w:szCs w:val="24"/>
        </w:rPr>
        <w:t>-10 (</w:t>
      </w:r>
      <w:proofErr w:type="spellStart"/>
      <w:r w:rsidR="001A0EE0">
        <w:rPr>
          <w:rFonts w:eastAsia="Times New Roman"/>
          <w:szCs w:val="24"/>
        </w:rPr>
        <w:t>Nr</w:t>
      </w:r>
      <w:proofErr w:type="spellEnd"/>
      <w:r w:rsidR="001A0EE0">
        <w:rPr>
          <w:rFonts w:eastAsia="Times New Roman"/>
          <w:szCs w:val="24"/>
        </w:rPr>
        <w:t>. KK3-111</w:t>
      </w:r>
      <w:r w:rsidR="00942F51">
        <w:rPr>
          <w:rFonts w:eastAsia="Times New Roman"/>
          <w:szCs w:val="24"/>
        </w:rPr>
        <w:t xml:space="preserve">)  patikra. Patikrinimo pažeidimų </w:t>
      </w:r>
      <w:r w:rsidR="00FB4111">
        <w:rPr>
          <w:rFonts w:eastAsia="Times New Roman"/>
          <w:szCs w:val="24"/>
        </w:rPr>
        <w:t>nenustatyta.</w:t>
      </w:r>
    </w:p>
    <w:p w:rsidR="00805A52" w:rsidRDefault="00805A52" w:rsidP="004010AC">
      <w:pPr>
        <w:tabs>
          <w:tab w:val="left" w:pos="1276"/>
          <w:tab w:val="left" w:pos="1843"/>
        </w:tabs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  <w:t>1</w:t>
      </w:r>
      <w:r w:rsidR="00C3694A">
        <w:rPr>
          <w:rFonts w:eastAsia="Times New Roman"/>
          <w:szCs w:val="24"/>
        </w:rPr>
        <w:t>5</w:t>
      </w:r>
      <w:r>
        <w:rPr>
          <w:rFonts w:eastAsia="Times New Roman"/>
          <w:szCs w:val="24"/>
        </w:rPr>
        <w:t>.3</w:t>
      </w:r>
      <w:r w:rsidR="004010AC">
        <w:rPr>
          <w:rFonts w:eastAsia="Times New Roman"/>
          <w:szCs w:val="24"/>
        </w:rPr>
        <w:t>.</w:t>
      </w:r>
      <w:r w:rsidR="004010AC">
        <w:rPr>
          <w:rFonts w:eastAsia="Times New Roman"/>
          <w:szCs w:val="24"/>
        </w:rPr>
        <w:tab/>
      </w:r>
      <w:r w:rsidR="00421252" w:rsidRPr="00421252">
        <w:rPr>
          <w:rFonts w:eastAsia="Times New Roman"/>
          <w:szCs w:val="24"/>
        </w:rPr>
        <w:t>Skuodo priešg</w:t>
      </w:r>
      <w:r w:rsidR="00CC6401">
        <w:rPr>
          <w:rFonts w:eastAsia="Times New Roman"/>
          <w:szCs w:val="24"/>
        </w:rPr>
        <w:t xml:space="preserve">aisrinės gelbėjimo tarnybos 2014-09-11 objekto priešgaisrinis techninis  </w:t>
      </w:r>
      <w:r w:rsidR="00421252" w:rsidRPr="00421252">
        <w:rPr>
          <w:rFonts w:eastAsia="Times New Roman"/>
          <w:szCs w:val="24"/>
        </w:rPr>
        <w:t xml:space="preserve"> pati</w:t>
      </w:r>
      <w:r>
        <w:rPr>
          <w:rFonts w:eastAsia="Times New Roman"/>
          <w:szCs w:val="24"/>
        </w:rPr>
        <w:t>krinimas, pažeidimų nenustatyta.</w:t>
      </w:r>
    </w:p>
    <w:p w:rsidR="00421252" w:rsidRPr="00421252" w:rsidRDefault="007A4BF3" w:rsidP="00C3694A">
      <w:pPr>
        <w:tabs>
          <w:tab w:val="left" w:pos="1276"/>
          <w:tab w:val="left" w:pos="1843"/>
        </w:tabs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</w:r>
      <w:r w:rsidR="00421252" w:rsidRPr="00421252">
        <w:rPr>
          <w:rFonts w:eastAsia="Times New Roman"/>
          <w:szCs w:val="24"/>
        </w:rPr>
        <w:t>1</w:t>
      </w:r>
      <w:r w:rsidR="00C3694A">
        <w:rPr>
          <w:rFonts w:eastAsia="Times New Roman"/>
          <w:szCs w:val="24"/>
        </w:rPr>
        <w:t>5</w:t>
      </w:r>
      <w:r w:rsidR="00805A52">
        <w:rPr>
          <w:rFonts w:eastAsia="Times New Roman"/>
          <w:szCs w:val="24"/>
        </w:rPr>
        <w:t>.4</w:t>
      </w:r>
      <w:r w:rsidR="00EF37AD">
        <w:rPr>
          <w:rFonts w:eastAsia="Times New Roman"/>
          <w:szCs w:val="24"/>
        </w:rPr>
        <w:t>.</w:t>
      </w:r>
      <w:r w:rsidR="00C3694A">
        <w:rPr>
          <w:rFonts w:eastAsia="Times New Roman"/>
          <w:szCs w:val="24"/>
        </w:rPr>
        <w:tab/>
      </w:r>
      <w:r w:rsidR="00EF37AD">
        <w:rPr>
          <w:rFonts w:eastAsia="Times New Roman"/>
          <w:szCs w:val="24"/>
        </w:rPr>
        <w:t>Nacionalinės mokėjimo agentūros prie žemės ūkio ministerijos Klaipėdos teritorinis skyrius</w:t>
      </w:r>
      <w:r w:rsidR="00171A2D">
        <w:rPr>
          <w:rFonts w:eastAsia="Times New Roman"/>
          <w:szCs w:val="24"/>
        </w:rPr>
        <w:t xml:space="preserve"> 2014-04-09, pažeidimų nenustatyta.</w:t>
      </w:r>
    </w:p>
    <w:p w:rsidR="00421252" w:rsidRPr="00421252" w:rsidRDefault="004678E7" w:rsidP="00421252">
      <w:pPr>
        <w:tabs>
          <w:tab w:val="left" w:pos="1080"/>
        </w:tabs>
        <w:spacing w:after="120"/>
        <w:ind w:firstLine="1134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</w:t>
      </w:r>
    </w:p>
    <w:p w:rsidR="00421252" w:rsidRPr="00421252" w:rsidRDefault="00421252" w:rsidP="00421252">
      <w:pPr>
        <w:jc w:val="center"/>
        <w:rPr>
          <w:rFonts w:eastAsia="Times New Roman"/>
          <w:b/>
          <w:caps/>
          <w:szCs w:val="24"/>
        </w:rPr>
      </w:pPr>
      <w:r w:rsidRPr="00421252">
        <w:rPr>
          <w:rFonts w:eastAsia="Times New Roman"/>
          <w:b/>
          <w:caps/>
          <w:szCs w:val="24"/>
        </w:rPr>
        <w:t>VII. Aplinka, jos turtinimas</w:t>
      </w:r>
    </w:p>
    <w:p w:rsidR="00421252" w:rsidRPr="00421252" w:rsidRDefault="00421252" w:rsidP="00421252">
      <w:pPr>
        <w:jc w:val="center"/>
        <w:rPr>
          <w:rFonts w:eastAsia="Times New Roman"/>
          <w:b/>
          <w:caps/>
          <w:szCs w:val="24"/>
        </w:rPr>
      </w:pPr>
    </w:p>
    <w:p w:rsidR="00244D17" w:rsidRDefault="00D0530E" w:rsidP="00C46FA3">
      <w:pPr>
        <w:tabs>
          <w:tab w:val="left" w:pos="1276"/>
          <w:tab w:val="left" w:pos="1560"/>
          <w:tab w:val="left" w:pos="1701"/>
        </w:tabs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  <w:t>16</w:t>
      </w:r>
      <w:r w:rsidR="00C46FA3">
        <w:rPr>
          <w:rFonts w:eastAsia="Times New Roman"/>
          <w:szCs w:val="24"/>
        </w:rPr>
        <w:t>.</w:t>
      </w:r>
      <w:r w:rsidR="00C46FA3">
        <w:rPr>
          <w:rFonts w:eastAsia="Times New Roman"/>
          <w:szCs w:val="24"/>
        </w:rPr>
        <w:tab/>
      </w:r>
      <w:r w:rsidR="00421252" w:rsidRPr="00421252">
        <w:rPr>
          <w:rFonts w:eastAsia="Times New Roman"/>
          <w:szCs w:val="24"/>
        </w:rPr>
        <w:t>Vaikų grupės papildytos naujomis ugdymo priemonėmis smulkiajai motorikai,  socialiniams i</w:t>
      </w:r>
      <w:r w:rsidR="004912B7">
        <w:rPr>
          <w:rFonts w:eastAsia="Times New Roman"/>
          <w:szCs w:val="24"/>
        </w:rPr>
        <w:t xml:space="preserve">r emociniams įgūdžiams lavinti. </w:t>
      </w:r>
      <w:r w:rsidR="00421252" w:rsidRPr="00421252">
        <w:rPr>
          <w:rFonts w:eastAsia="Times New Roman"/>
          <w:szCs w:val="24"/>
        </w:rPr>
        <w:t>Įsigyti nau</w:t>
      </w:r>
      <w:r w:rsidR="0034019D">
        <w:rPr>
          <w:rFonts w:eastAsia="Times New Roman"/>
          <w:szCs w:val="24"/>
        </w:rPr>
        <w:t>ji baldai: drabužinės, staliukai su kėdutėmis.</w:t>
      </w:r>
      <w:r w:rsidR="00421252" w:rsidRPr="00421252">
        <w:rPr>
          <w:rFonts w:eastAsia="Times New Roman"/>
          <w:szCs w:val="24"/>
        </w:rPr>
        <w:t xml:space="preserve"> Įsigyta spalvinga patalynė v</w:t>
      </w:r>
      <w:r w:rsidR="0034019D">
        <w:rPr>
          <w:rFonts w:eastAsia="Times New Roman"/>
          <w:szCs w:val="24"/>
        </w:rPr>
        <w:t>aikų dienos miegui.</w:t>
      </w:r>
    </w:p>
    <w:p w:rsidR="0081745E" w:rsidRDefault="00D0530E" w:rsidP="0081745E">
      <w:pPr>
        <w:tabs>
          <w:tab w:val="left" w:pos="1276"/>
          <w:tab w:val="left" w:pos="1701"/>
        </w:tabs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  <w:t>17</w:t>
      </w:r>
      <w:r w:rsidR="00244D17">
        <w:rPr>
          <w:rFonts w:eastAsia="Times New Roman"/>
          <w:szCs w:val="24"/>
        </w:rPr>
        <w:t>.</w:t>
      </w:r>
      <w:r w:rsidR="00244D17">
        <w:rPr>
          <w:rFonts w:eastAsia="Times New Roman"/>
          <w:szCs w:val="24"/>
        </w:rPr>
        <w:tab/>
      </w:r>
      <w:r w:rsidR="004017C0">
        <w:rPr>
          <w:rFonts w:eastAsia="Times New Roman"/>
          <w:szCs w:val="24"/>
        </w:rPr>
        <w:t>Įreng</w:t>
      </w:r>
      <w:r w:rsidR="0081745E">
        <w:rPr>
          <w:rFonts w:eastAsia="Times New Roman"/>
          <w:szCs w:val="24"/>
        </w:rPr>
        <w:t>ta vaikų rūbinė antrame aukšte.</w:t>
      </w:r>
    </w:p>
    <w:p w:rsidR="0081745E" w:rsidRDefault="00D0530E" w:rsidP="0081745E">
      <w:pPr>
        <w:tabs>
          <w:tab w:val="left" w:pos="1276"/>
          <w:tab w:val="left" w:pos="1701"/>
        </w:tabs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  <w:t>18</w:t>
      </w:r>
      <w:r w:rsidR="0081745E">
        <w:rPr>
          <w:rFonts w:eastAsia="Times New Roman"/>
          <w:szCs w:val="24"/>
        </w:rPr>
        <w:t>.</w:t>
      </w:r>
      <w:r w:rsidR="0081745E">
        <w:rPr>
          <w:rFonts w:eastAsia="Times New Roman"/>
          <w:szCs w:val="24"/>
        </w:rPr>
        <w:tab/>
      </w:r>
      <w:r w:rsidR="00421252" w:rsidRPr="00421252">
        <w:rPr>
          <w:rFonts w:eastAsia="Times New Roman"/>
          <w:szCs w:val="24"/>
        </w:rPr>
        <w:t>Ugdymo</w:t>
      </w:r>
      <w:r w:rsidR="0034019D">
        <w:rPr>
          <w:rFonts w:eastAsia="Times New Roman"/>
          <w:szCs w:val="24"/>
        </w:rPr>
        <w:t xml:space="preserve"> procesui modernizu</w:t>
      </w:r>
      <w:r w:rsidR="0081745E">
        <w:rPr>
          <w:rFonts w:eastAsia="Times New Roman"/>
          <w:szCs w:val="24"/>
        </w:rPr>
        <w:t>oti įsigytos magnetinės lentos.</w:t>
      </w:r>
    </w:p>
    <w:p w:rsidR="0081745E" w:rsidRDefault="00D0530E" w:rsidP="0081745E">
      <w:pPr>
        <w:tabs>
          <w:tab w:val="left" w:pos="1276"/>
          <w:tab w:val="left" w:pos="1701"/>
        </w:tabs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  <w:t>19</w:t>
      </w:r>
      <w:r w:rsidR="0081745E">
        <w:rPr>
          <w:rFonts w:eastAsia="Times New Roman"/>
          <w:szCs w:val="24"/>
        </w:rPr>
        <w:t>.</w:t>
      </w:r>
      <w:r w:rsidR="0081745E">
        <w:rPr>
          <w:rFonts w:eastAsia="Times New Roman"/>
          <w:szCs w:val="24"/>
        </w:rPr>
        <w:tab/>
      </w:r>
      <w:r w:rsidR="003C09C9">
        <w:rPr>
          <w:rFonts w:eastAsia="Times New Roman"/>
          <w:szCs w:val="24"/>
        </w:rPr>
        <w:t>Įgyvendinant ES projektą</w:t>
      </w:r>
      <w:r w:rsidR="00421252" w:rsidRPr="00421252">
        <w:rPr>
          <w:rFonts w:eastAsia="Times New Roman"/>
          <w:szCs w:val="24"/>
        </w:rPr>
        <w:t xml:space="preserve"> „Judėjimo</w:t>
      </w:r>
      <w:r w:rsidR="00422574">
        <w:rPr>
          <w:rFonts w:eastAsia="Times New Roman"/>
          <w:szCs w:val="24"/>
        </w:rPr>
        <w:t xml:space="preserve"> abėcėlė – aukime sveiki“,</w:t>
      </w:r>
      <w:r w:rsidR="0034019D">
        <w:rPr>
          <w:rFonts w:eastAsia="Times New Roman"/>
          <w:szCs w:val="24"/>
        </w:rPr>
        <w:t xml:space="preserve"> įsigyta spor</w:t>
      </w:r>
      <w:r w:rsidR="00D733B9">
        <w:rPr>
          <w:rFonts w:eastAsia="Times New Roman"/>
          <w:szCs w:val="24"/>
        </w:rPr>
        <w:t>t</w:t>
      </w:r>
      <w:r w:rsidR="0034019D">
        <w:rPr>
          <w:rFonts w:eastAsia="Times New Roman"/>
          <w:szCs w:val="24"/>
        </w:rPr>
        <w:t>inio inventoriaus, žaislų.</w:t>
      </w:r>
      <w:r w:rsidR="00421252" w:rsidRPr="00421252">
        <w:rPr>
          <w:rFonts w:eastAsia="Times New Roman"/>
          <w:szCs w:val="24"/>
        </w:rPr>
        <w:t xml:space="preserve"> Vaikų fizinei veiklai skatinti teikiama kūno</w:t>
      </w:r>
      <w:r w:rsidR="0081745E">
        <w:rPr>
          <w:rFonts w:eastAsia="Times New Roman"/>
          <w:szCs w:val="24"/>
        </w:rPr>
        <w:t xml:space="preserve"> kultūros specialisto paslauga.</w:t>
      </w:r>
    </w:p>
    <w:p w:rsidR="00421252" w:rsidRPr="00421252" w:rsidRDefault="00D0530E" w:rsidP="0081745E">
      <w:pPr>
        <w:tabs>
          <w:tab w:val="left" w:pos="1276"/>
          <w:tab w:val="left" w:pos="1701"/>
        </w:tabs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  <w:t>20</w:t>
      </w:r>
      <w:r w:rsidR="0081745E">
        <w:rPr>
          <w:rFonts w:eastAsia="Times New Roman"/>
          <w:szCs w:val="24"/>
        </w:rPr>
        <w:t>.</w:t>
      </w:r>
      <w:r w:rsidR="0081745E">
        <w:rPr>
          <w:rFonts w:eastAsia="Times New Roman"/>
          <w:szCs w:val="24"/>
        </w:rPr>
        <w:tab/>
      </w:r>
      <w:r w:rsidR="00421252" w:rsidRPr="00421252">
        <w:rPr>
          <w:rFonts w:eastAsia="Times New Roman"/>
          <w:szCs w:val="24"/>
        </w:rPr>
        <w:t>At</w:t>
      </w:r>
      <w:r w:rsidR="00722C37">
        <w:rPr>
          <w:rFonts w:eastAsia="Times New Roman"/>
          <w:szCs w:val="24"/>
        </w:rPr>
        <w:t>naujinta lauko žaidimo aikštelė ir darželio pastato laiptai</w:t>
      </w:r>
      <w:r w:rsidR="00AE18FA">
        <w:rPr>
          <w:rFonts w:eastAsia="Times New Roman"/>
          <w:szCs w:val="24"/>
        </w:rPr>
        <w:t>.</w:t>
      </w:r>
    </w:p>
    <w:p w:rsidR="00421252" w:rsidRPr="00421252" w:rsidRDefault="00421252" w:rsidP="00421252">
      <w:pPr>
        <w:rPr>
          <w:rFonts w:eastAsia="Times New Roman"/>
          <w:b/>
          <w:caps/>
          <w:szCs w:val="24"/>
        </w:rPr>
      </w:pPr>
    </w:p>
    <w:p w:rsidR="00421252" w:rsidRPr="00421252" w:rsidRDefault="00421252" w:rsidP="00421252">
      <w:pPr>
        <w:jc w:val="center"/>
        <w:rPr>
          <w:rFonts w:eastAsia="Times New Roman"/>
          <w:b/>
          <w:caps/>
          <w:szCs w:val="24"/>
        </w:rPr>
      </w:pPr>
      <w:r w:rsidRPr="00421252">
        <w:rPr>
          <w:rFonts w:eastAsia="Times New Roman"/>
          <w:b/>
          <w:caps/>
          <w:szCs w:val="24"/>
        </w:rPr>
        <w:t>VIII. Ugdymo planas, jo įgyvendinimas, pokyčiai, kokybė</w:t>
      </w:r>
    </w:p>
    <w:p w:rsidR="00421252" w:rsidRPr="00421252" w:rsidRDefault="00421252" w:rsidP="00421252">
      <w:pPr>
        <w:ind w:firstLine="210"/>
        <w:jc w:val="center"/>
        <w:rPr>
          <w:rFonts w:eastAsia="Times New Roman"/>
          <w:caps/>
          <w:szCs w:val="24"/>
        </w:rPr>
      </w:pPr>
    </w:p>
    <w:p w:rsidR="00FD4A5F" w:rsidRDefault="00C46201" w:rsidP="00C46201">
      <w:pPr>
        <w:tabs>
          <w:tab w:val="left" w:pos="1276"/>
          <w:tab w:val="left" w:pos="1701"/>
        </w:tabs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  <w:t>21</w:t>
      </w:r>
      <w:r w:rsidR="00471FC2">
        <w:rPr>
          <w:rFonts w:eastAsia="Times New Roman"/>
          <w:szCs w:val="24"/>
        </w:rPr>
        <w:t>.</w:t>
      </w:r>
      <w:r w:rsidR="00471FC2">
        <w:rPr>
          <w:rFonts w:eastAsia="Times New Roman"/>
          <w:szCs w:val="24"/>
        </w:rPr>
        <w:tab/>
      </w:r>
      <w:r w:rsidR="00421252" w:rsidRPr="00421252">
        <w:rPr>
          <w:rFonts w:eastAsia="Times New Roman"/>
          <w:szCs w:val="24"/>
        </w:rPr>
        <w:t>Siekdama</w:t>
      </w:r>
      <w:r w:rsidR="00421252" w:rsidRPr="00421252">
        <w:rPr>
          <w:rFonts w:eastAsia="Times New Roman"/>
          <w:b/>
          <w:szCs w:val="24"/>
        </w:rPr>
        <w:t xml:space="preserve"> </w:t>
      </w:r>
      <w:r w:rsidR="00421252" w:rsidRPr="00421252">
        <w:rPr>
          <w:rFonts w:eastAsia="Times New Roman"/>
          <w:szCs w:val="24"/>
        </w:rPr>
        <w:t>teikti kokybiškas vaikų poreikius, tėvų lūkesčius, ben</w:t>
      </w:r>
      <w:r w:rsidR="003C09C9">
        <w:rPr>
          <w:rFonts w:eastAsia="Times New Roman"/>
          <w:szCs w:val="24"/>
        </w:rPr>
        <w:t>druomenės ypatumus atitinkančias</w:t>
      </w:r>
      <w:r w:rsidR="00421252" w:rsidRPr="00421252">
        <w:rPr>
          <w:rFonts w:eastAsia="Times New Roman"/>
          <w:szCs w:val="24"/>
        </w:rPr>
        <w:t xml:space="preserve"> ugdymo(si) paslaugas</w:t>
      </w:r>
      <w:r w:rsidR="00421252" w:rsidRPr="00421252">
        <w:rPr>
          <w:rFonts w:eastAsia="Times New Roman"/>
          <w:b/>
          <w:szCs w:val="24"/>
        </w:rPr>
        <w:t xml:space="preserve"> </w:t>
      </w:r>
      <w:r w:rsidR="00421252" w:rsidRPr="00421252">
        <w:rPr>
          <w:rFonts w:eastAsia="Times New Roman"/>
          <w:szCs w:val="24"/>
        </w:rPr>
        <w:t>įgyvendinau šias priemones</w:t>
      </w:r>
      <w:r w:rsidR="00422574">
        <w:rPr>
          <w:rFonts w:eastAsia="Times New Roman"/>
          <w:szCs w:val="24"/>
        </w:rPr>
        <w:t>:</w:t>
      </w:r>
    </w:p>
    <w:p w:rsidR="00EA1BE9" w:rsidRDefault="00C46201" w:rsidP="00C46201">
      <w:pPr>
        <w:tabs>
          <w:tab w:val="left" w:pos="1276"/>
          <w:tab w:val="left" w:pos="1843"/>
        </w:tabs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  <w:t>21</w:t>
      </w:r>
      <w:r w:rsidR="00FD4A5F">
        <w:rPr>
          <w:rFonts w:eastAsia="Times New Roman"/>
          <w:szCs w:val="24"/>
        </w:rPr>
        <w:t>.1</w:t>
      </w:r>
      <w:r w:rsidR="00471FC2">
        <w:rPr>
          <w:rFonts w:eastAsia="Times New Roman"/>
          <w:szCs w:val="24"/>
        </w:rPr>
        <w:t>.</w:t>
      </w:r>
      <w:r>
        <w:rPr>
          <w:rFonts w:eastAsia="Times New Roman"/>
          <w:szCs w:val="24"/>
        </w:rPr>
        <w:tab/>
      </w:r>
      <w:r w:rsidR="00D733B9">
        <w:rPr>
          <w:rFonts w:eastAsia="Times New Roman"/>
          <w:szCs w:val="24"/>
        </w:rPr>
        <w:t xml:space="preserve">Tenkinant vaikų poreikius, </w:t>
      </w:r>
      <w:r w:rsidR="00422574">
        <w:rPr>
          <w:rFonts w:eastAsia="Times New Roman"/>
          <w:szCs w:val="24"/>
        </w:rPr>
        <w:t>i</w:t>
      </w:r>
      <w:r w:rsidR="00421252" w:rsidRPr="00D733B9">
        <w:rPr>
          <w:rFonts w:eastAsia="Times New Roman"/>
          <w:szCs w:val="24"/>
        </w:rPr>
        <w:t xml:space="preserve">nicijavau </w:t>
      </w:r>
      <w:r w:rsidR="00D733B9">
        <w:rPr>
          <w:rFonts w:eastAsia="Times New Roman"/>
          <w:szCs w:val="24"/>
        </w:rPr>
        <w:t>logopedės pas</w:t>
      </w:r>
      <w:r w:rsidR="00CF04A5">
        <w:rPr>
          <w:rFonts w:eastAsia="Times New Roman"/>
          <w:szCs w:val="24"/>
        </w:rPr>
        <w:t>l</w:t>
      </w:r>
      <w:r w:rsidR="00D733B9">
        <w:rPr>
          <w:rFonts w:eastAsia="Times New Roman"/>
          <w:szCs w:val="24"/>
        </w:rPr>
        <w:t>au</w:t>
      </w:r>
      <w:r w:rsidR="00422574">
        <w:rPr>
          <w:rFonts w:eastAsia="Times New Roman"/>
          <w:szCs w:val="24"/>
        </w:rPr>
        <w:t>gos teikimą vaikams turintie</w:t>
      </w:r>
      <w:r w:rsidR="00D733B9">
        <w:rPr>
          <w:rFonts w:eastAsia="Times New Roman"/>
          <w:szCs w:val="24"/>
        </w:rPr>
        <w:t>ms kal</w:t>
      </w:r>
      <w:r w:rsidR="00471FC2">
        <w:rPr>
          <w:rFonts w:eastAsia="Times New Roman"/>
          <w:szCs w:val="24"/>
        </w:rPr>
        <w:t>bos ir komunikacijos sutrikimų.</w:t>
      </w:r>
      <w:r w:rsidR="00EA1BE9" w:rsidRPr="00EA1BE9">
        <w:rPr>
          <w:rFonts w:eastAsia="Times New Roman"/>
          <w:szCs w:val="24"/>
        </w:rPr>
        <w:t xml:space="preserve"> </w:t>
      </w:r>
    </w:p>
    <w:p w:rsidR="00EA1BE9" w:rsidRPr="00421252" w:rsidRDefault="00C46201" w:rsidP="00C46201">
      <w:pPr>
        <w:tabs>
          <w:tab w:val="left" w:pos="1843"/>
        </w:tabs>
        <w:ind w:firstLine="1276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szCs w:val="24"/>
        </w:rPr>
        <w:t>21.2.</w:t>
      </w:r>
      <w:r>
        <w:rPr>
          <w:rFonts w:eastAsia="Times New Roman"/>
          <w:szCs w:val="24"/>
        </w:rPr>
        <w:tab/>
      </w:r>
      <w:r w:rsidR="00EA1BE9" w:rsidRPr="00421252">
        <w:rPr>
          <w:rFonts w:eastAsia="Times New Roman"/>
          <w:color w:val="000000"/>
          <w:szCs w:val="24"/>
        </w:rPr>
        <w:t>Organizavau dalyvavimą tarptautinėje vaikų socialinių gebėjimų ugdymo programoje „</w:t>
      </w:r>
      <w:proofErr w:type="spellStart"/>
      <w:r w:rsidR="00EA1BE9" w:rsidRPr="00421252">
        <w:rPr>
          <w:rFonts w:eastAsia="Times New Roman"/>
          <w:color w:val="000000"/>
          <w:szCs w:val="24"/>
        </w:rPr>
        <w:t>Zipio</w:t>
      </w:r>
      <w:proofErr w:type="spellEnd"/>
      <w:r w:rsidR="00EA1BE9" w:rsidRPr="00421252">
        <w:rPr>
          <w:rFonts w:eastAsia="Times New Roman"/>
          <w:color w:val="000000"/>
          <w:szCs w:val="24"/>
        </w:rPr>
        <w:t xml:space="preserve"> draugai</w:t>
      </w:r>
      <w:r w:rsidR="00EA1BE9" w:rsidRPr="00421252">
        <w:rPr>
          <w:rFonts w:eastAsia="Times New Roman"/>
          <w:szCs w:val="24"/>
        </w:rPr>
        <w:t xml:space="preserve">“. </w:t>
      </w:r>
      <w:r w:rsidR="00EA1BE9" w:rsidRPr="00421252">
        <w:rPr>
          <w:rFonts w:eastAsia="Times New Roman"/>
          <w:color w:val="000000"/>
          <w:szCs w:val="24"/>
        </w:rPr>
        <w:t>Ugdytiniai mokėsi pažinti save ir savo jausmus, bendravimo kultūros,</w:t>
      </w:r>
      <w:r w:rsidR="00EA1BE9">
        <w:rPr>
          <w:rFonts w:eastAsia="Times New Roman"/>
          <w:color w:val="000000"/>
          <w:szCs w:val="24"/>
        </w:rPr>
        <w:t xml:space="preserve"> įveikti kasdieninius sunkumus.</w:t>
      </w:r>
    </w:p>
    <w:p w:rsidR="00EA1BE9" w:rsidRPr="00F0247F" w:rsidRDefault="00C46201" w:rsidP="00EA1BE9">
      <w:pPr>
        <w:tabs>
          <w:tab w:val="left" w:pos="1985"/>
        </w:tabs>
        <w:ind w:firstLine="1276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</w:rPr>
        <w:lastRenderedPageBreak/>
        <w:t>21</w:t>
      </w:r>
      <w:r w:rsidR="00042384">
        <w:rPr>
          <w:rFonts w:eastAsia="Times New Roman"/>
          <w:szCs w:val="24"/>
        </w:rPr>
        <w:t>.3</w:t>
      </w:r>
      <w:r w:rsidR="00042384" w:rsidRPr="00713A79">
        <w:rPr>
          <w:rFonts w:eastAsia="Times New Roman"/>
          <w:color w:val="C0504D" w:themeColor="accent2"/>
          <w:szCs w:val="24"/>
        </w:rPr>
        <w:t xml:space="preserve">. </w:t>
      </w:r>
      <w:r w:rsidR="00EA1BE9" w:rsidRPr="00F0247F">
        <w:rPr>
          <w:rFonts w:eastAsia="Times New Roman"/>
          <w:szCs w:val="24"/>
        </w:rPr>
        <w:t>Skatinau pedagogų dalyvavimą ir pati dalyvavau konferencijose, seminaruose, pr</w:t>
      </w:r>
      <w:r w:rsidR="002C6E20" w:rsidRPr="00F0247F">
        <w:rPr>
          <w:rFonts w:eastAsia="Times New Roman"/>
          <w:szCs w:val="24"/>
        </w:rPr>
        <w:t>ojektuose, edukacinėse išvykose. Užsiėmimų metu išklausyta</w:t>
      </w:r>
      <w:r w:rsidR="00EA1BE9" w:rsidRPr="00F0247F">
        <w:rPr>
          <w:rFonts w:eastAsia="Times New Roman"/>
          <w:szCs w:val="24"/>
        </w:rPr>
        <w:t xml:space="preserve"> </w:t>
      </w:r>
      <w:r w:rsidR="00F0247F" w:rsidRPr="00F0247F">
        <w:rPr>
          <w:rFonts w:eastAsia="Times New Roman"/>
          <w:szCs w:val="24"/>
        </w:rPr>
        <w:t>192</w:t>
      </w:r>
      <w:r w:rsidR="002C6E20" w:rsidRPr="00F0247F">
        <w:rPr>
          <w:rFonts w:eastAsia="Times New Roman"/>
          <w:szCs w:val="24"/>
        </w:rPr>
        <w:t xml:space="preserve"> valandos</w:t>
      </w:r>
      <w:r w:rsidR="00F0247F" w:rsidRPr="00F0247F">
        <w:rPr>
          <w:rFonts w:eastAsia="Times New Roman"/>
          <w:szCs w:val="24"/>
        </w:rPr>
        <w:t>.</w:t>
      </w:r>
      <w:r w:rsidR="002C6E20" w:rsidRPr="00F0247F">
        <w:rPr>
          <w:rFonts w:eastAsia="Times New Roman"/>
          <w:szCs w:val="24"/>
        </w:rPr>
        <w:t xml:space="preserve"> </w:t>
      </w:r>
    </w:p>
    <w:p w:rsidR="00EA1BE9" w:rsidRPr="00D91BDB" w:rsidRDefault="00C46201" w:rsidP="004870EA">
      <w:pPr>
        <w:tabs>
          <w:tab w:val="left" w:pos="1843"/>
        </w:tabs>
        <w:ind w:firstLine="1276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21</w:t>
      </w:r>
      <w:r w:rsidR="00EA1BE9" w:rsidRPr="00F0247F">
        <w:rPr>
          <w:rFonts w:eastAsia="Times New Roman"/>
          <w:szCs w:val="24"/>
          <w:lang w:eastAsia="lt-LT"/>
        </w:rPr>
        <w:t>.4.</w:t>
      </w:r>
      <w:r w:rsidR="00EA1BE9" w:rsidRPr="00F0247F">
        <w:rPr>
          <w:rFonts w:eastAsia="Times New Roman"/>
          <w:szCs w:val="24"/>
          <w:lang w:eastAsia="lt-LT"/>
        </w:rPr>
        <w:tab/>
      </w:r>
      <w:r w:rsidR="0067062E" w:rsidRPr="00F0247F">
        <w:rPr>
          <w:rFonts w:eastAsia="Times New Roman"/>
          <w:szCs w:val="24"/>
          <w:lang w:eastAsia="lt-LT"/>
        </w:rPr>
        <w:t>Organizavau seminarus įstaigoje</w:t>
      </w:r>
      <w:r w:rsidR="00EA1BE9" w:rsidRPr="00F0247F">
        <w:rPr>
          <w:rFonts w:eastAsia="Times New Roman"/>
          <w:szCs w:val="24"/>
          <w:lang w:eastAsia="lt-LT"/>
        </w:rPr>
        <w:t xml:space="preserve"> rajono ikimokyklinio </w:t>
      </w:r>
      <w:r w:rsidR="00EA1BE9">
        <w:rPr>
          <w:rFonts w:eastAsia="Times New Roman"/>
          <w:color w:val="000000" w:themeColor="text1"/>
          <w:szCs w:val="24"/>
          <w:lang w:eastAsia="lt-LT"/>
        </w:rPr>
        <w:t>ugdymo auklėtojoms: „Vaik</w:t>
      </w:r>
      <w:r w:rsidR="003B37A8">
        <w:rPr>
          <w:rFonts w:eastAsia="Times New Roman"/>
          <w:color w:val="000000" w:themeColor="text1"/>
          <w:szCs w:val="24"/>
          <w:lang w:eastAsia="lt-LT"/>
        </w:rPr>
        <w:t>ų judėjimo ugdymas per vaidybą“,</w:t>
      </w:r>
      <w:r w:rsidR="00EA1BE9">
        <w:rPr>
          <w:rFonts w:eastAsia="Times New Roman"/>
          <w:color w:val="000000" w:themeColor="text1"/>
          <w:szCs w:val="24"/>
          <w:lang w:eastAsia="lt-LT"/>
        </w:rPr>
        <w:t xml:space="preserve"> </w:t>
      </w:r>
      <w:r w:rsidR="003B37A8">
        <w:rPr>
          <w:rFonts w:eastAsia="Times New Roman"/>
          <w:color w:val="000000" w:themeColor="text1"/>
          <w:szCs w:val="24"/>
          <w:lang w:eastAsia="lt-LT"/>
        </w:rPr>
        <w:t>„</w:t>
      </w:r>
      <w:r w:rsidR="00EA1BE9">
        <w:rPr>
          <w:rFonts w:eastAsia="Times New Roman"/>
          <w:color w:val="000000" w:themeColor="text1"/>
          <w:szCs w:val="24"/>
          <w:lang w:eastAsia="lt-LT"/>
        </w:rPr>
        <w:t>Tautinio paveldo puoselėjimas, Karpiniai“.</w:t>
      </w:r>
    </w:p>
    <w:p w:rsidR="00EA1BE9" w:rsidRPr="00421252" w:rsidRDefault="00C46201" w:rsidP="004870EA">
      <w:pPr>
        <w:tabs>
          <w:tab w:val="left" w:pos="1843"/>
        </w:tabs>
        <w:ind w:firstLine="1276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21</w:t>
      </w:r>
      <w:r w:rsidR="00EA1BE9" w:rsidRPr="00421252">
        <w:rPr>
          <w:rFonts w:eastAsia="Times New Roman"/>
          <w:szCs w:val="24"/>
        </w:rPr>
        <w:t>.</w:t>
      </w:r>
      <w:r w:rsidR="00EA1BE9">
        <w:rPr>
          <w:rFonts w:eastAsia="Times New Roman"/>
          <w:szCs w:val="24"/>
          <w:lang w:val="en-US"/>
        </w:rPr>
        <w:t>5</w:t>
      </w:r>
      <w:r w:rsidR="00EA1BE9" w:rsidRPr="00421252">
        <w:rPr>
          <w:rFonts w:eastAsia="Times New Roman"/>
          <w:szCs w:val="24"/>
          <w:lang w:val="en-US"/>
        </w:rPr>
        <w:t>.</w:t>
      </w:r>
      <w:r w:rsidR="00EA1BE9">
        <w:rPr>
          <w:rFonts w:eastAsia="Times New Roman"/>
          <w:szCs w:val="24"/>
        </w:rPr>
        <w:tab/>
      </w:r>
      <w:r w:rsidR="00AB269A">
        <w:rPr>
          <w:rFonts w:eastAsia="Times New Roman"/>
          <w:szCs w:val="24"/>
        </w:rPr>
        <w:t>Skatinau pedagoge</w:t>
      </w:r>
      <w:r w:rsidR="00EA1BE9" w:rsidRPr="00421252">
        <w:rPr>
          <w:rFonts w:eastAsia="Times New Roman"/>
          <w:szCs w:val="24"/>
        </w:rPr>
        <w:t>s siekti aukštesnės kvalifikacinės</w:t>
      </w:r>
      <w:r w:rsidR="00EA1BE9">
        <w:rPr>
          <w:rFonts w:eastAsia="Times New Roman"/>
          <w:szCs w:val="24"/>
        </w:rPr>
        <w:t xml:space="preserve"> kategorijos. Auklėtojai Aušrai Kubilienei 2014</w:t>
      </w:r>
      <w:r w:rsidR="00EA1BE9" w:rsidRPr="00421252">
        <w:rPr>
          <w:rFonts w:eastAsia="Times New Roman"/>
          <w:szCs w:val="24"/>
        </w:rPr>
        <w:t xml:space="preserve"> </w:t>
      </w:r>
      <w:proofErr w:type="spellStart"/>
      <w:r w:rsidR="00EA1BE9" w:rsidRPr="00421252">
        <w:rPr>
          <w:rFonts w:eastAsia="Times New Roman"/>
          <w:szCs w:val="24"/>
        </w:rPr>
        <w:t>m</w:t>
      </w:r>
      <w:proofErr w:type="spellEnd"/>
      <w:r w:rsidR="00EA1BE9" w:rsidRPr="00421252">
        <w:rPr>
          <w:rFonts w:eastAsia="Times New Roman"/>
          <w:szCs w:val="24"/>
        </w:rPr>
        <w:t>. gruod</w:t>
      </w:r>
      <w:r w:rsidR="00EA1BE9">
        <w:rPr>
          <w:rFonts w:eastAsia="Times New Roman"/>
          <w:szCs w:val="24"/>
        </w:rPr>
        <w:t>žio 15</w:t>
      </w:r>
      <w:r w:rsidR="00EA1BE9" w:rsidRPr="00421252">
        <w:rPr>
          <w:rFonts w:eastAsia="Times New Roman"/>
          <w:szCs w:val="24"/>
        </w:rPr>
        <w:t xml:space="preserve"> </w:t>
      </w:r>
      <w:proofErr w:type="spellStart"/>
      <w:r w:rsidR="00EA1BE9" w:rsidRPr="00421252">
        <w:rPr>
          <w:rFonts w:eastAsia="Times New Roman"/>
          <w:szCs w:val="24"/>
        </w:rPr>
        <w:t>d</w:t>
      </w:r>
      <w:proofErr w:type="spellEnd"/>
      <w:r w:rsidR="00EA1BE9" w:rsidRPr="00421252">
        <w:rPr>
          <w:rFonts w:eastAsia="Times New Roman"/>
          <w:szCs w:val="24"/>
        </w:rPr>
        <w:t>. suteikta ikimokyklinio ugdymo vyresniosios aukl</w:t>
      </w:r>
      <w:r w:rsidR="00EA1BE9">
        <w:rPr>
          <w:rFonts w:eastAsia="Times New Roman"/>
          <w:szCs w:val="24"/>
        </w:rPr>
        <w:t>ėtojos kvalifikacinė kategorija.</w:t>
      </w:r>
    </w:p>
    <w:p w:rsidR="00FD4A5F" w:rsidRDefault="00C46201" w:rsidP="004870EA">
      <w:pPr>
        <w:tabs>
          <w:tab w:val="left" w:pos="1843"/>
        </w:tabs>
        <w:ind w:firstLine="1276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21</w:t>
      </w:r>
      <w:r w:rsidR="00EA1BE9">
        <w:rPr>
          <w:rFonts w:eastAsia="Times New Roman"/>
          <w:szCs w:val="24"/>
        </w:rPr>
        <w:t>.6.</w:t>
      </w:r>
      <w:r w:rsidR="00EA1BE9">
        <w:rPr>
          <w:rFonts w:eastAsia="Times New Roman"/>
          <w:szCs w:val="24"/>
        </w:rPr>
        <w:tab/>
      </w:r>
      <w:r w:rsidR="00EA1BE9" w:rsidRPr="00421252">
        <w:rPr>
          <w:rFonts w:eastAsia="Times New Roman"/>
          <w:szCs w:val="24"/>
        </w:rPr>
        <w:t>Rūpinausi įstaigos įvaizdžiu. P</w:t>
      </w:r>
      <w:r w:rsidR="00EA1BE9" w:rsidRPr="00421252">
        <w:rPr>
          <w:rFonts w:eastAsia="Times New Roman"/>
          <w:color w:val="000000" w:themeColor="text1"/>
          <w:szCs w:val="24"/>
        </w:rPr>
        <w:t>ati rašiau bei s</w:t>
      </w:r>
      <w:r w:rsidR="00EA1BE9" w:rsidRPr="00421252">
        <w:rPr>
          <w:rFonts w:eastAsia="Times New Roman"/>
          <w:szCs w:val="24"/>
        </w:rPr>
        <w:t xml:space="preserve">katinau pedagoges skleisti informaciją spaudoje apie įstaigoje vykstančius </w:t>
      </w:r>
      <w:r w:rsidR="00EA1BE9" w:rsidRPr="00421252">
        <w:rPr>
          <w:rFonts w:eastAsia="Times New Roman"/>
          <w:color w:val="000000" w:themeColor="text1"/>
          <w:szCs w:val="24"/>
        </w:rPr>
        <w:t>renginius</w:t>
      </w:r>
      <w:r w:rsidR="00EA1BE9">
        <w:rPr>
          <w:rFonts w:eastAsia="Times New Roman"/>
          <w:szCs w:val="24"/>
        </w:rPr>
        <w:t>. Šeši</w:t>
      </w:r>
      <w:r w:rsidR="00EA1BE9" w:rsidRPr="00421252">
        <w:rPr>
          <w:rFonts w:eastAsia="Times New Roman"/>
          <w:szCs w:val="24"/>
        </w:rPr>
        <w:t xml:space="preserve"> rašiniai išspausdinti „Mūsų</w:t>
      </w:r>
      <w:r w:rsidR="00EA1BE9">
        <w:rPr>
          <w:rFonts w:eastAsia="Times New Roman"/>
          <w:szCs w:val="24"/>
        </w:rPr>
        <w:t xml:space="preserve"> žody</w:t>
      </w:r>
      <w:r w:rsidR="00775BC3">
        <w:rPr>
          <w:rFonts w:eastAsia="Times New Roman"/>
          <w:szCs w:val="24"/>
        </w:rPr>
        <w:t>je“.   I</w:t>
      </w:r>
      <w:r w:rsidR="00EA1BE9" w:rsidRPr="00421252">
        <w:rPr>
          <w:rFonts w:eastAsia="Times New Roman"/>
          <w:szCs w:val="24"/>
        </w:rPr>
        <w:t>šleisti</w:t>
      </w:r>
      <w:r w:rsidR="003C09C9">
        <w:rPr>
          <w:rFonts w:eastAsia="Times New Roman"/>
          <w:szCs w:val="24"/>
        </w:rPr>
        <w:t xml:space="preserve"> penki</w:t>
      </w:r>
      <w:r w:rsidR="00EA1BE9" w:rsidRPr="00421252">
        <w:rPr>
          <w:rFonts w:eastAsia="Times New Roman"/>
          <w:szCs w:val="24"/>
        </w:rPr>
        <w:t xml:space="preserve"> lopšelio darželio sienlaikraščio „Ša</w:t>
      </w:r>
      <w:r w:rsidR="00EA1BE9">
        <w:rPr>
          <w:rFonts w:eastAsia="Times New Roman"/>
          <w:szCs w:val="24"/>
        </w:rPr>
        <w:t>rkos naujieno</w:t>
      </w:r>
      <w:r w:rsidR="00AB269A">
        <w:rPr>
          <w:rFonts w:eastAsia="Times New Roman"/>
          <w:szCs w:val="24"/>
        </w:rPr>
        <w:t>s“ numeriai.</w:t>
      </w:r>
      <w:r w:rsidR="00EA1BE9" w:rsidRPr="00421252">
        <w:rPr>
          <w:rFonts w:eastAsia="Times New Roman"/>
          <w:szCs w:val="24"/>
        </w:rPr>
        <w:t xml:space="preserve"> Informacija reguliariai talpinama internetinėje svetainėje www.mosedziukai.lt.</w:t>
      </w:r>
    </w:p>
    <w:p w:rsidR="00FD4A5F" w:rsidRDefault="00FD4A5F" w:rsidP="00821887">
      <w:pPr>
        <w:tabs>
          <w:tab w:val="left" w:pos="1276"/>
          <w:tab w:val="left" w:pos="1701"/>
          <w:tab w:val="left" w:pos="1985"/>
        </w:tabs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</w:r>
      <w:r w:rsidR="00023E93">
        <w:rPr>
          <w:rFonts w:eastAsia="Times New Roman"/>
          <w:szCs w:val="24"/>
        </w:rPr>
        <w:t>2</w:t>
      </w:r>
      <w:r w:rsidR="00C46201">
        <w:rPr>
          <w:rFonts w:eastAsia="Times New Roman"/>
          <w:szCs w:val="24"/>
        </w:rPr>
        <w:t>2</w:t>
      </w:r>
      <w:r>
        <w:rPr>
          <w:rFonts w:eastAsia="Times New Roman"/>
          <w:szCs w:val="24"/>
        </w:rPr>
        <w:t>.</w:t>
      </w:r>
      <w:r>
        <w:rPr>
          <w:rFonts w:eastAsia="Times New Roman"/>
          <w:szCs w:val="24"/>
        </w:rPr>
        <w:tab/>
      </w:r>
      <w:r w:rsidR="00023E93">
        <w:rPr>
          <w:rFonts w:eastAsia="Times New Roman"/>
          <w:szCs w:val="24"/>
        </w:rPr>
        <w:t>Inicijavau visų grupių metinės veiklos programų parengimą ir įgyvendinimą.</w:t>
      </w:r>
    </w:p>
    <w:p w:rsidR="00FD4A5F" w:rsidRDefault="00C46201" w:rsidP="00FD4A5F">
      <w:pPr>
        <w:tabs>
          <w:tab w:val="left" w:pos="1276"/>
          <w:tab w:val="left" w:pos="1701"/>
          <w:tab w:val="left" w:pos="1985"/>
        </w:tabs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  <w:t>23</w:t>
      </w:r>
      <w:r w:rsidR="00FD4A5F">
        <w:rPr>
          <w:rFonts w:eastAsia="Times New Roman"/>
          <w:szCs w:val="24"/>
        </w:rPr>
        <w:t>.</w:t>
      </w:r>
      <w:r w:rsidR="00FD4A5F">
        <w:rPr>
          <w:rFonts w:eastAsia="Times New Roman"/>
          <w:szCs w:val="24"/>
        </w:rPr>
        <w:tab/>
      </w:r>
      <w:r w:rsidR="00AE0396">
        <w:rPr>
          <w:rFonts w:eastAsia="Times New Roman"/>
          <w:szCs w:val="24"/>
        </w:rPr>
        <w:t>Skatinau</w:t>
      </w:r>
      <w:r w:rsidR="00023E93">
        <w:rPr>
          <w:rFonts w:eastAsia="Times New Roman"/>
          <w:szCs w:val="24"/>
        </w:rPr>
        <w:t xml:space="preserve"> projektų rengimą grupių programoms įgyvendinti:</w:t>
      </w:r>
    </w:p>
    <w:p w:rsidR="00EA1BE9" w:rsidRDefault="00C46201" w:rsidP="00EA1BE9">
      <w:pPr>
        <w:tabs>
          <w:tab w:val="left" w:pos="1276"/>
          <w:tab w:val="left" w:pos="1701"/>
          <w:tab w:val="left" w:pos="1985"/>
        </w:tabs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  <w:t>23</w:t>
      </w:r>
      <w:r w:rsidR="00FD4A5F">
        <w:rPr>
          <w:rFonts w:eastAsia="Times New Roman"/>
          <w:szCs w:val="24"/>
        </w:rPr>
        <w:t>.</w:t>
      </w:r>
      <w:r w:rsidR="007A243C">
        <w:rPr>
          <w:rFonts w:eastAsia="Times New Roman"/>
          <w:szCs w:val="24"/>
        </w:rPr>
        <w:t xml:space="preserve">1. </w:t>
      </w:r>
      <w:r w:rsidR="00023E93">
        <w:rPr>
          <w:rFonts w:eastAsia="Times New Roman"/>
          <w:szCs w:val="24"/>
        </w:rPr>
        <w:t xml:space="preserve">„Kiškučių“ grupėje - </w:t>
      </w:r>
      <w:r w:rsidR="00EA1BE9">
        <w:rPr>
          <w:rFonts w:eastAsia="Times New Roman"/>
          <w:szCs w:val="24"/>
        </w:rPr>
        <w:t>“Pasek man pasaką, mamyte“.</w:t>
      </w:r>
    </w:p>
    <w:p w:rsidR="00EA1BE9" w:rsidRDefault="00C46201" w:rsidP="00EA1BE9">
      <w:pPr>
        <w:tabs>
          <w:tab w:val="left" w:pos="1276"/>
          <w:tab w:val="left" w:pos="1701"/>
          <w:tab w:val="left" w:pos="1985"/>
        </w:tabs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  <w:t>23</w:t>
      </w:r>
      <w:r w:rsidR="007A243C">
        <w:rPr>
          <w:rFonts w:eastAsia="Times New Roman"/>
          <w:szCs w:val="24"/>
        </w:rPr>
        <w:t xml:space="preserve">.2. </w:t>
      </w:r>
      <w:r w:rsidR="00023E93">
        <w:rPr>
          <w:rFonts w:eastAsia="Times New Roman"/>
          <w:szCs w:val="24"/>
        </w:rPr>
        <w:t>„</w:t>
      </w:r>
      <w:r w:rsidR="00AE0396">
        <w:rPr>
          <w:rFonts w:eastAsia="Times New Roman"/>
          <w:szCs w:val="24"/>
        </w:rPr>
        <w:t>Bitučių</w:t>
      </w:r>
      <w:r w:rsidR="00023E93">
        <w:rPr>
          <w:rFonts w:eastAsia="Times New Roman"/>
          <w:szCs w:val="24"/>
        </w:rPr>
        <w:t>“ grupėje</w:t>
      </w:r>
      <w:r w:rsidR="00AE0396">
        <w:rPr>
          <w:rFonts w:eastAsia="Times New Roman"/>
          <w:szCs w:val="24"/>
        </w:rPr>
        <w:t xml:space="preserve"> – </w:t>
      </w:r>
      <w:r w:rsidR="00023E93">
        <w:rPr>
          <w:rFonts w:eastAsia="Times New Roman"/>
          <w:szCs w:val="24"/>
        </w:rPr>
        <w:t>„G</w:t>
      </w:r>
      <w:r w:rsidR="0005051E">
        <w:rPr>
          <w:rFonts w:eastAsia="Times New Roman"/>
          <w:szCs w:val="24"/>
        </w:rPr>
        <w:t>ėlytę sodinu – darželį puošiu“.</w:t>
      </w:r>
    </w:p>
    <w:p w:rsidR="00EA1BE9" w:rsidRDefault="00C46201" w:rsidP="00EA1BE9">
      <w:pPr>
        <w:tabs>
          <w:tab w:val="left" w:pos="1276"/>
          <w:tab w:val="left" w:pos="1701"/>
          <w:tab w:val="left" w:pos="1985"/>
        </w:tabs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  <w:t>23</w:t>
      </w:r>
      <w:r w:rsidR="007A243C">
        <w:rPr>
          <w:rFonts w:eastAsia="Times New Roman"/>
          <w:szCs w:val="24"/>
        </w:rPr>
        <w:t xml:space="preserve">.3. </w:t>
      </w:r>
      <w:r w:rsidR="00AE0396">
        <w:rPr>
          <w:rFonts w:eastAsia="Times New Roman"/>
          <w:szCs w:val="24"/>
        </w:rPr>
        <w:t>„Pelėdžiukų“ grupėje</w:t>
      </w:r>
      <w:r w:rsidR="00785D09">
        <w:rPr>
          <w:rFonts w:eastAsia="Times New Roman"/>
          <w:szCs w:val="24"/>
        </w:rPr>
        <w:t xml:space="preserve"> </w:t>
      </w:r>
      <w:r w:rsidR="00785D09">
        <w:rPr>
          <w:rFonts w:eastAsia="Times New Roman"/>
          <w:szCs w:val="24"/>
          <w:lang w:val="en-US"/>
        </w:rPr>
        <w:t>-</w:t>
      </w:r>
      <w:r w:rsidR="00AE0396">
        <w:rPr>
          <w:rFonts w:eastAsia="Times New Roman"/>
          <w:szCs w:val="24"/>
        </w:rPr>
        <w:t xml:space="preserve"> </w:t>
      </w:r>
      <w:r w:rsidR="00023E93" w:rsidRPr="00421252">
        <w:rPr>
          <w:rFonts w:eastAsia="Times New Roman"/>
          <w:szCs w:val="24"/>
        </w:rPr>
        <w:t>„Judesio šalyje</w:t>
      </w:r>
      <w:r w:rsidR="0005051E">
        <w:rPr>
          <w:rFonts w:eastAsia="Times New Roman"/>
          <w:szCs w:val="24"/>
        </w:rPr>
        <w:t>-3“.</w:t>
      </w:r>
    </w:p>
    <w:p w:rsidR="00AE0396" w:rsidRDefault="00C46201" w:rsidP="00EA1BE9">
      <w:pPr>
        <w:tabs>
          <w:tab w:val="left" w:pos="1276"/>
          <w:tab w:val="left" w:pos="1701"/>
          <w:tab w:val="left" w:pos="1985"/>
        </w:tabs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  <w:t>23</w:t>
      </w:r>
      <w:r w:rsidR="0012311B">
        <w:rPr>
          <w:rFonts w:eastAsia="Times New Roman"/>
          <w:szCs w:val="24"/>
        </w:rPr>
        <w:t>.</w:t>
      </w:r>
      <w:r w:rsidR="007A243C">
        <w:rPr>
          <w:rFonts w:eastAsia="Times New Roman"/>
          <w:szCs w:val="24"/>
        </w:rPr>
        <w:t xml:space="preserve">4. </w:t>
      </w:r>
      <w:r w:rsidR="0012311B">
        <w:rPr>
          <w:rFonts w:eastAsia="Times New Roman"/>
          <w:szCs w:val="24"/>
        </w:rPr>
        <w:t>„Ančiukų“ grupėje – „Aš kuriu ant šviesos stalo“,</w:t>
      </w:r>
      <w:r w:rsidR="0012311B" w:rsidRPr="0012311B">
        <w:rPr>
          <w:rFonts w:eastAsia="Times New Roman"/>
          <w:szCs w:val="24"/>
        </w:rPr>
        <w:t xml:space="preserve"> </w:t>
      </w:r>
      <w:r w:rsidR="0012311B">
        <w:rPr>
          <w:rFonts w:eastAsia="Times New Roman"/>
          <w:szCs w:val="24"/>
        </w:rPr>
        <w:t>„Sveikatos vaivorykštė“</w:t>
      </w:r>
      <w:r w:rsidR="0005051E">
        <w:rPr>
          <w:rFonts w:eastAsia="Times New Roman"/>
          <w:szCs w:val="24"/>
        </w:rPr>
        <w:t>.</w:t>
      </w:r>
    </w:p>
    <w:p w:rsidR="00421252" w:rsidRPr="00E911AF" w:rsidRDefault="00C46201" w:rsidP="00C46201">
      <w:pPr>
        <w:tabs>
          <w:tab w:val="left" w:pos="1701"/>
        </w:tabs>
        <w:ind w:firstLine="1276"/>
        <w:contextualSpacing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24</w:t>
      </w:r>
      <w:r w:rsidR="00EA1BE9">
        <w:rPr>
          <w:rFonts w:eastAsia="Times New Roman"/>
          <w:szCs w:val="24"/>
          <w:lang w:eastAsia="lt-LT"/>
        </w:rPr>
        <w:t>.</w:t>
      </w:r>
      <w:r w:rsidR="00EA1BE9">
        <w:rPr>
          <w:rFonts w:eastAsia="Times New Roman"/>
          <w:szCs w:val="24"/>
          <w:lang w:eastAsia="lt-LT"/>
        </w:rPr>
        <w:tab/>
      </w:r>
      <w:r w:rsidR="00421252" w:rsidRPr="00E911AF">
        <w:rPr>
          <w:rFonts w:eastAsia="Times New Roman"/>
          <w:szCs w:val="24"/>
          <w:lang w:eastAsia="lt-LT"/>
        </w:rPr>
        <w:t xml:space="preserve">Stiprindama bendruomenės narių tarpusavio bendradarbiavimą planuojant ir organizuojant ugdymo </w:t>
      </w:r>
      <w:r>
        <w:rPr>
          <w:rFonts w:eastAsia="Times New Roman"/>
          <w:szCs w:val="24"/>
          <w:lang w:eastAsia="lt-LT"/>
        </w:rPr>
        <w:t>turinį įgyvendinau šias priemone</w:t>
      </w:r>
      <w:r w:rsidR="00421252" w:rsidRPr="00E911AF">
        <w:rPr>
          <w:rFonts w:eastAsia="Times New Roman"/>
          <w:szCs w:val="24"/>
          <w:lang w:eastAsia="lt-LT"/>
        </w:rPr>
        <w:t>s:</w:t>
      </w:r>
    </w:p>
    <w:p w:rsidR="00421252" w:rsidRPr="00421252" w:rsidRDefault="0024630F" w:rsidP="007A4BF3">
      <w:pPr>
        <w:tabs>
          <w:tab w:val="left" w:pos="1843"/>
        </w:tabs>
        <w:ind w:firstLine="1276"/>
        <w:jc w:val="both"/>
        <w:rPr>
          <w:rFonts w:eastAsia="Times New Roman"/>
          <w:color w:val="993300"/>
          <w:szCs w:val="24"/>
          <w:lang w:eastAsia="lt-LT"/>
        </w:rPr>
      </w:pPr>
      <w:r>
        <w:rPr>
          <w:rFonts w:eastAsia="Times New Roman"/>
          <w:szCs w:val="24"/>
        </w:rPr>
        <w:t>24</w:t>
      </w:r>
      <w:r w:rsidR="00E911AF">
        <w:rPr>
          <w:rFonts w:eastAsia="Times New Roman"/>
          <w:szCs w:val="24"/>
        </w:rPr>
        <w:t>.1.</w:t>
      </w:r>
      <w:r w:rsidR="00E911AF">
        <w:rPr>
          <w:rFonts w:eastAsia="Times New Roman"/>
          <w:szCs w:val="24"/>
        </w:rPr>
        <w:tab/>
      </w:r>
      <w:r w:rsidR="00421252" w:rsidRPr="00421252">
        <w:rPr>
          <w:rFonts w:eastAsia="Times New Roman"/>
          <w:szCs w:val="24"/>
        </w:rPr>
        <w:t>Inicijavau pedagogų patirties sklaidą. Parengti stendiniai  pranešimai</w:t>
      </w:r>
      <w:r w:rsidR="00C32E45">
        <w:rPr>
          <w:rFonts w:eastAsia="Times New Roman"/>
          <w:szCs w:val="24"/>
        </w:rPr>
        <w:t xml:space="preserve"> apie projektinę veiklą</w:t>
      </w:r>
      <w:r w:rsidR="00A56029">
        <w:rPr>
          <w:rFonts w:eastAsia="Times New Roman"/>
          <w:szCs w:val="24"/>
        </w:rPr>
        <w:t>:</w:t>
      </w:r>
      <w:r w:rsidR="00752AA0">
        <w:rPr>
          <w:rFonts w:eastAsia="Times New Roman"/>
          <w:szCs w:val="24"/>
        </w:rPr>
        <w:t xml:space="preserve"> „Judėjimo abėcėlė-aukime sveik</w:t>
      </w:r>
      <w:r w:rsidR="006E6160">
        <w:rPr>
          <w:rFonts w:eastAsia="Times New Roman"/>
          <w:szCs w:val="24"/>
        </w:rPr>
        <w:t>i“</w:t>
      </w:r>
      <w:r w:rsidR="00C32E45">
        <w:rPr>
          <w:rFonts w:eastAsia="Times New Roman"/>
          <w:szCs w:val="24"/>
        </w:rPr>
        <w:t xml:space="preserve">, „Ledo papuošalai žiemos sodui“. </w:t>
      </w:r>
      <w:r w:rsidR="00421252" w:rsidRPr="00421252">
        <w:rPr>
          <w:rFonts w:eastAsia="Times New Roman"/>
          <w:color w:val="993300"/>
          <w:szCs w:val="24"/>
          <w:lang w:eastAsia="lt-LT"/>
        </w:rPr>
        <w:t xml:space="preserve"> </w:t>
      </w:r>
      <w:r w:rsidR="00421252" w:rsidRPr="00421252">
        <w:rPr>
          <w:rFonts w:eastAsia="Times New Roman"/>
          <w:szCs w:val="24"/>
        </w:rPr>
        <w:t>Organizuot</w:t>
      </w:r>
      <w:r w:rsidR="002826FE">
        <w:rPr>
          <w:rFonts w:eastAsia="Times New Roman"/>
          <w:szCs w:val="24"/>
        </w:rPr>
        <w:t xml:space="preserve">os </w:t>
      </w:r>
      <w:r w:rsidR="00C32E45">
        <w:rPr>
          <w:rFonts w:eastAsia="Times New Roman"/>
          <w:szCs w:val="24"/>
        </w:rPr>
        <w:t xml:space="preserve">keturios </w:t>
      </w:r>
      <w:r w:rsidR="002826FE">
        <w:rPr>
          <w:rFonts w:eastAsia="Times New Roman"/>
          <w:szCs w:val="24"/>
        </w:rPr>
        <w:t>atviros ugdymo</w:t>
      </w:r>
      <w:r w:rsidR="00A56029">
        <w:rPr>
          <w:rFonts w:eastAsia="Times New Roman"/>
          <w:szCs w:val="24"/>
        </w:rPr>
        <w:t xml:space="preserve"> veiklo</w:t>
      </w:r>
      <w:r w:rsidR="00C32E45">
        <w:rPr>
          <w:rFonts w:eastAsia="Times New Roman"/>
          <w:szCs w:val="24"/>
        </w:rPr>
        <w:t>s.</w:t>
      </w:r>
    </w:p>
    <w:p w:rsidR="00421252" w:rsidRPr="00421252" w:rsidRDefault="0024630F" w:rsidP="00E911AF">
      <w:pPr>
        <w:tabs>
          <w:tab w:val="left" w:pos="1985"/>
        </w:tabs>
        <w:ind w:firstLine="1276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24</w:t>
      </w:r>
      <w:r w:rsidR="00D30865">
        <w:rPr>
          <w:rFonts w:eastAsia="Times New Roman"/>
          <w:szCs w:val="24"/>
        </w:rPr>
        <w:t xml:space="preserve">.2. </w:t>
      </w:r>
      <w:r w:rsidR="00957FBE">
        <w:rPr>
          <w:rFonts w:eastAsia="Times New Roman"/>
          <w:szCs w:val="24"/>
        </w:rPr>
        <w:t xml:space="preserve">Skatinau </w:t>
      </w:r>
      <w:r w:rsidR="00421252" w:rsidRPr="00421252">
        <w:rPr>
          <w:rFonts w:eastAsia="Times New Roman"/>
          <w:szCs w:val="24"/>
        </w:rPr>
        <w:t>įstaigos bendruomenės dalyvavimą Respublikinės ikimokyklinių įstaigų pedagogų asociacijos „Sveikatos že</w:t>
      </w:r>
      <w:r w:rsidR="00872060">
        <w:rPr>
          <w:rFonts w:eastAsia="Times New Roman"/>
          <w:szCs w:val="24"/>
        </w:rPr>
        <w:t>lmenėliai“ veikloje. Dalyvauta sveik</w:t>
      </w:r>
      <w:r w:rsidR="004E6922">
        <w:rPr>
          <w:rFonts w:eastAsia="Times New Roman"/>
          <w:szCs w:val="24"/>
        </w:rPr>
        <w:t>a</w:t>
      </w:r>
      <w:r w:rsidR="00872060">
        <w:rPr>
          <w:rFonts w:eastAsia="Times New Roman"/>
          <w:szCs w:val="24"/>
        </w:rPr>
        <w:t>tos valandėlių konkurse.</w:t>
      </w:r>
      <w:r w:rsidR="00421252" w:rsidRPr="00421252">
        <w:rPr>
          <w:rFonts w:eastAsia="Times New Roman"/>
          <w:szCs w:val="24"/>
        </w:rPr>
        <w:t xml:space="preserve"> </w:t>
      </w:r>
      <w:r w:rsidR="00872060">
        <w:rPr>
          <w:rFonts w:eastAsia="Times New Roman"/>
          <w:szCs w:val="24"/>
        </w:rPr>
        <w:t xml:space="preserve">Organizuota </w:t>
      </w:r>
      <w:r w:rsidR="00421252" w:rsidRPr="00421252">
        <w:rPr>
          <w:rFonts w:eastAsia="Times New Roman"/>
          <w:szCs w:val="24"/>
        </w:rPr>
        <w:t xml:space="preserve"> sporto šventė</w:t>
      </w:r>
      <w:r w:rsidR="004E6922">
        <w:rPr>
          <w:rFonts w:eastAsia="Times New Roman"/>
          <w:szCs w:val="24"/>
        </w:rPr>
        <w:t xml:space="preserve"> </w:t>
      </w:r>
      <w:r w:rsidR="004E6922" w:rsidRPr="00421252">
        <w:rPr>
          <w:rFonts w:eastAsia="Times New Roman"/>
          <w:szCs w:val="24"/>
        </w:rPr>
        <w:t>„Mažasis futbo</w:t>
      </w:r>
      <w:r w:rsidR="00EA0F5A">
        <w:rPr>
          <w:rFonts w:eastAsia="Times New Roman"/>
          <w:szCs w:val="24"/>
        </w:rPr>
        <w:t>liukas –</w:t>
      </w:r>
      <w:r w:rsidR="00D36A8A">
        <w:rPr>
          <w:rFonts w:eastAsia="Times New Roman"/>
          <w:szCs w:val="24"/>
        </w:rPr>
        <w:t xml:space="preserve"> 2014“ su Skuodo ir Kretingos rajonų</w:t>
      </w:r>
      <w:r w:rsidR="004E6922">
        <w:rPr>
          <w:rFonts w:eastAsia="Times New Roman"/>
          <w:szCs w:val="24"/>
        </w:rPr>
        <w:t xml:space="preserve"> Salantų lopšelių darželių ikimokyklinėmis įstaigomis.</w:t>
      </w:r>
    </w:p>
    <w:p w:rsidR="00421252" w:rsidRDefault="0024630F" w:rsidP="007A4BF3">
      <w:pPr>
        <w:tabs>
          <w:tab w:val="left" w:pos="1843"/>
        </w:tabs>
        <w:ind w:firstLine="1276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24</w:t>
      </w:r>
      <w:r w:rsidR="00E911AF">
        <w:rPr>
          <w:rFonts w:eastAsia="Times New Roman"/>
          <w:szCs w:val="24"/>
        </w:rPr>
        <w:t>.3.</w:t>
      </w:r>
      <w:r w:rsidR="00E911AF">
        <w:rPr>
          <w:rFonts w:eastAsia="Times New Roman"/>
          <w:szCs w:val="24"/>
        </w:rPr>
        <w:tab/>
      </w:r>
      <w:r w:rsidR="00421252" w:rsidRPr="00421252">
        <w:rPr>
          <w:rFonts w:eastAsia="Times New Roman"/>
          <w:szCs w:val="24"/>
        </w:rPr>
        <w:t xml:space="preserve">Inicijavau ugdytinių tėvelių, darbuotojų anketines, žodines apklausas: ugdymo organizavimo tobulinimo, </w:t>
      </w:r>
      <w:proofErr w:type="spellStart"/>
      <w:r w:rsidR="00421252" w:rsidRPr="00421252">
        <w:rPr>
          <w:rFonts w:eastAsia="Times New Roman"/>
          <w:szCs w:val="24"/>
        </w:rPr>
        <w:t>logopedinės</w:t>
      </w:r>
      <w:proofErr w:type="spellEnd"/>
      <w:r w:rsidR="00421252" w:rsidRPr="00421252">
        <w:rPr>
          <w:rFonts w:eastAsia="Times New Roman"/>
          <w:szCs w:val="24"/>
        </w:rPr>
        <w:t xml:space="preserve"> pagalbos poreikio, dėl ikimokyklinės įst</w:t>
      </w:r>
      <w:r w:rsidR="002826FE">
        <w:rPr>
          <w:rFonts w:eastAsia="Times New Roman"/>
          <w:szCs w:val="24"/>
        </w:rPr>
        <w:t>aigos darbo vasaros laikotarpiu.</w:t>
      </w:r>
    </w:p>
    <w:p w:rsidR="00E911AF" w:rsidRDefault="0024630F" w:rsidP="007A4BF3">
      <w:pPr>
        <w:tabs>
          <w:tab w:val="left" w:pos="1843"/>
        </w:tabs>
        <w:ind w:firstLine="1276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24</w:t>
      </w:r>
      <w:r w:rsidR="00E911AF">
        <w:rPr>
          <w:rFonts w:eastAsia="Times New Roman"/>
          <w:szCs w:val="24"/>
        </w:rPr>
        <w:t>.4.</w:t>
      </w:r>
      <w:r w:rsidR="00E911AF">
        <w:rPr>
          <w:rFonts w:eastAsia="Times New Roman"/>
          <w:szCs w:val="24"/>
        </w:rPr>
        <w:tab/>
      </w:r>
      <w:r w:rsidR="00AF2FC0">
        <w:rPr>
          <w:rFonts w:eastAsia="Times New Roman"/>
          <w:szCs w:val="24"/>
        </w:rPr>
        <w:t xml:space="preserve">Organizavau </w:t>
      </w:r>
      <w:r w:rsidR="007E5375">
        <w:rPr>
          <w:rFonts w:eastAsia="Times New Roman"/>
          <w:szCs w:val="24"/>
        </w:rPr>
        <w:t>pa</w:t>
      </w:r>
      <w:r w:rsidR="00B46407">
        <w:rPr>
          <w:rFonts w:eastAsia="Times New Roman"/>
          <w:szCs w:val="24"/>
        </w:rPr>
        <w:t>skaitas tėveliams ir darbuotoja</w:t>
      </w:r>
      <w:r w:rsidR="007E5375">
        <w:rPr>
          <w:rFonts w:eastAsia="Times New Roman"/>
          <w:szCs w:val="24"/>
        </w:rPr>
        <w:t>ms</w:t>
      </w:r>
      <w:r w:rsidR="00F821DA">
        <w:rPr>
          <w:rFonts w:eastAsia="Times New Roman"/>
          <w:szCs w:val="24"/>
        </w:rPr>
        <w:t xml:space="preserve">, kurias skaitė: </w:t>
      </w:r>
      <w:r w:rsidR="00EC513C">
        <w:rPr>
          <w:rFonts w:eastAsia="Times New Roman"/>
          <w:szCs w:val="24"/>
        </w:rPr>
        <w:t xml:space="preserve">Klaipėdos rajono visuomenės sveiktos biuro </w:t>
      </w:r>
      <w:proofErr w:type="spellStart"/>
      <w:r w:rsidR="00EC513C">
        <w:rPr>
          <w:rFonts w:eastAsia="Times New Roman"/>
          <w:szCs w:val="24"/>
        </w:rPr>
        <w:t>dietistė</w:t>
      </w:r>
      <w:proofErr w:type="spellEnd"/>
      <w:r w:rsidR="00EC513C">
        <w:rPr>
          <w:rFonts w:eastAsia="Times New Roman"/>
          <w:szCs w:val="24"/>
        </w:rPr>
        <w:t xml:space="preserve"> Roberta </w:t>
      </w:r>
      <w:proofErr w:type="spellStart"/>
      <w:r w:rsidR="00EC513C">
        <w:rPr>
          <w:rFonts w:eastAsia="Times New Roman"/>
          <w:szCs w:val="24"/>
        </w:rPr>
        <w:t>Arnašiutė</w:t>
      </w:r>
      <w:proofErr w:type="spellEnd"/>
      <w:r w:rsidR="00EC513C">
        <w:rPr>
          <w:rFonts w:eastAsia="Times New Roman"/>
          <w:szCs w:val="24"/>
        </w:rPr>
        <w:t xml:space="preserve"> </w:t>
      </w:r>
      <w:r w:rsidR="00F821DA">
        <w:rPr>
          <w:rFonts w:eastAsia="Times New Roman"/>
          <w:szCs w:val="24"/>
        </w:rPr>
        <w:t>„Sveika</w:t>
      </w:r>
      <w:r w:rsidR="007E5375">
        <w:rPr>
          <w:rFonts w:eastAsia="Times New Roman"/>
          <w:szCs w:val="24"/>
        </w:rPr>
        <w:t xml:space="preserve"> mityb</w:t>
      </w:r>
      <w:r w:rsidR="00F821DA">
        <w:rPr>
          <w:rFonts w:eastAsia="Times New Roman"/>
          <w:szCs w:val="24"/>
        </w:rPr>
        <w:t xml:space="preserve">a ir fizinis aktyvumas“, </w:t>
      </w:r>
      <w:r w:rsidR="00277806">
        <w:rPr>
          <w:rFonts w:eastAsia="Times New Roman"/>
          <w:szCs w:val="24"/>
        </w:rPr>
        <w:t>V</w:t>
      </w:r>
      <w:r w:rsidR="00EC513C">
        <w:rPr>
          <w:rFonts w:eastAsia="Times New Roman"/>
          <w:szCs w:val="24"/>
        </w:rPr>
        <w:t xml:space="preserve">iešosios švietimo įstaigos „Būties </w:t>
      </w:r>
      <w:proofErr w:type="spellStart"/>
      <w:r w:rsidR="00EC513C">
        <w:rPr>
          <w:rFonts w:eastAsia="Times New Roman"/>
          <w:szCs w:val="24"/>
        </w:rPr>
        <w:t>jaukuma</w:t>
      </w:r>
      <w:proofErr w:type="spellEnd"/>
      <w:r w:rsidR="00EC513C">
        <w:rPr>
          <w:rFonts w:eastAsia="Times New Roman"/>
          <w:szCs w:val="24"/>
        </w:rPr>
        <w:t xml:space="preserve">“ vadovė Indrė </w:t>
      </w:r>
      <w:proofErr w:type="spellStart"/>
      <w:r w:rsidR="00EC513C">
        <w:rPr>
          <w:rFonts w:eastAsia="Times New Roman"/>
          <w:szCs w:val="24"/>
        </w:rPr>
        <w:t>Gaudiešiutė</w:t>
      </w:r>
      <w:proofErr w:type="spellEnd"/>
      <w:r w:rsidR="00EC513C">
        <w:rPr>
          <w:rFonts w:eastAsia="Times New Roman"/>
          <w:szCs w:val="24"/>
        </w:rPr>
        <w:t xml:space="preserve">  </w:t>
      </w:r>
      <w:r w:rsidR="00F821DA">
        <w:rPr>
          <w:rFonts w:eastAsia="Times New Roman"/>
          <w:szCs w:val="24"/>
        </w:rPr>
        <w:t>„Emociniai vaiko poreikiai“</w:t>
      </w:r>
      <w:r w:rsidR="008A31B1">
        <w:rPr>
          <w:rFonts w:eastAsia="Times New Roman"/>
          <w:szCs w:val="24"/>
        </w:rPr>
        <w:t>.</w:t>
      </w:r>
    </w:p>
    <w:p w:rsidR="00EE77F8" w:rsidRPr="00D11298" w:rsidRDefault="0024630F" w:rsidP="006A435D">
      <w:pPr>
        <w:tabs>
          <w:tab w:val="left" w:pos="1843"/>
        </w:tabs>
        <w:ind w:firstLine="1276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24</w:t>
      </w:r>
      <w:r w:rsidR="00E911AF">
        <w:rPr>
          <w:rFonts w:eastAsia="Times New Roman"/>
          <w:szCs w:val="24"/>
        </w:rPr>
        <w:t>.5.</w:t>
      </w:r>
      <w:r w:rsidR="00E911AF">
        <w:rPr>
          <w:rFonts w:eastAsia="Times New Roman"/>
          <w:szCs w:val="24"/>
        </w:rPr>
        <w:tab/>
      </w:r>
      <w:r w:rsidR="00E70CB4">
        <w:rPr>
          <w:rFonts w:eastAsia="Times New Roman"/>
          <w:szCs w:val="24"/>
        </w:rPr>
        <w:t>Organizavau higienos įgūdžių</w:t>
      </w:r>
      <w:r w:rsidR="00EE77F8">
        <w:rPr>
          <w:rFonts w:eastAsia="Times New Roman"/>
          <w:szCs w:val="24"/>
        </w:rPr>
        <w:t xml:space="preserve"> mokym</w:t>
      </w:r>
      <w:r w:rsidR="00D11298">
        <w:rPr>
          <w:rFonts w:eastAsia="Times New Roman"/>
          <w:szCs w:val="24"/>
        </w:rPr>
        <w:t>us darbuotojams.</w:t>
      </w:r>
    </w:p>
    <w:p w:rsidR="00421252" w:rsidRPr="00421252" w:rsidRDefault="0024630F" w:rsidP="0024630F">
      <w:pPr>
        <w:tabs>
          <w:tab w:val="left" w:pos="1843"/>
        </w:tabs>
        <w:ind w:firstLine="1276"/>
        <w:jc w:val="both"/>
        <w:rPr>
          <w:rFonts w:eastAsia="Times New Roman"/>
          <w:b/>
          <w:szCs w:val="24"/>
        </w:rPr>
      </w:pPr>
      <w:r>
        <w:rPr>
          <w:rFonts w:eastAsia="Times New Roman"/>
          <w:szCs w:val="24"/>
        </w:rPr>
        <w:t>24</w:t>
      </w:r>
      <w:r w:rsidR="00E911AF">
        <w:rPr>
          <w:rFonts w:eastAsia="Times New Roman"/>
          <w:szCs w:val="24"/>
        </w:rPr>
        <w:t>.6.</w:t>
      </w:r>
      <w:r w:rsidR="00E911AF">
        <w:rPr>
          <w:rFonts w:eastAsia="Times New Roman"/>
          <w:szCs w:val="24"/>
        </w:rPr>
        <w:tab/>
      </w:r>
      <w:r w:rsidR="00421252" w:rsidRPr="00421252">
        <w:rPr>
          <w:rFonts w:eastAsia="Times New Roman"/>
          <w:szCs w:val="24"/>
        </w:rPr>
        <w:t>Rūpinausi, kad kuo daugiau bendruomenės narių skirtų 2 procentus gyventojų pajamų mokesčio geresnei vaikų ugdymo aplinkai kurti.</w:t>
      </w:r>
    </w:p>
    <w:p w:rsidR="00421252" w:rsidRPr="00421252" w:rsidRDefault="00421252" w:rsidP="00421252">
      <w:pPr>
        <w:rPr>
          <w:rFonts w:eastAsia="Times New Roman"/>
          <w:b/>
          <w:caps/>
          <w:color w:val="FF0000"/>
          <w:szCs w:val="24"/>
          <w:lang w:eastAsia="lt-LT"/>
        </w:rPr>
      </w:pPr>
    </w:p>
    <w:p w:rsidR="00421252" w:rsidRPr="00421252" w:rsidRDefault="00421252" w:rsidP="00421252">
      <w:pPr>
        <w:jc w:val="center"/>
        <w:rPr>
          <w:rFonts w:eastAsia="Times New Roman"/>
          <w:b/>
          <w:caps/>
          <w:szCs w:val="24"/>
        </w:rPr>
      </w:pPr>
      <w:r w:rsidRPr="00421252">
        <w:rPr>
          <w:rFonts w:eastAsia="Times New Roman"/>
          <w:b/>
          <w:caps/>
          <w:szCs w:val="24"/>
        </w:rPr>
        <w:t>IX. Ugdymo įstaigos pasiekti rezultatai</w:t>
      </w:r>
    </w:p>
    <w:p w:rsidR="00421252" w:rsidRPr="00421252" w:rsidRDefault="00421252" w:rsidP="00421252">
      <w:pPr>
        <w:tabs>
          <w:tab w:val="left" w:pos="0"/>
        </w:tabs>
        <w:jc w:val="both"/>
        <w:rPr>
          <w:rFonts w:eastAsia="Times New Roman"/>
          <w:szCs w:val="24"/>
        </w:rPr>
      </w:pPr>
    </w:p>
    <w:p w:rsidR="00421252" w:rsidRDefault="0024630F" w:rsidP="0024630F">
      <w:pPr>
        <w:tabs>
          <w:tab w:val="left" w:pos="0"/>
          <w:tab w:val="left" w:pos="1276"/>
          <w:tab w:val="left" w:pos="1701"/>
        </w:tabs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  <w:t>25</w:t>
      </w:r>
      <w:r w:rsidR="00E60D89">
        <w:rPr>
          <w:rFonts w:eastAsia="Times New Roman"/>
          <w:szCs w:val="24"/>
        </w:rPr>
        <w:t xml:space="preserve">. </w:t>
      </w:r>
      <w:r w:rsidR="00421252" w:rsidRPr="00421252">
        <w:rPr>
          <w:rFonts w:eastAsia="Times New Roman"/>
          <w:szCs w:val="24"/>
        </w:rPr>
        <w:t>Ugdytiniai išradingai atskleidė meninius gebėjimus, įgijo socialinės patirties dalyvaudami  rajoniniuose ir respublikiniuose konkursuose, projektuose,  šventėse</w:t>
      </w:r>
      <w:r w:rsidR="006740F8">
        <w:rPr>
          <w:rFonts w:eastAsia="Times New Roman"/>
          <w:szCs w:val="24"/>
        </w:rPr>
        <w:t>,</w:t>
      </w:r>
      <w:r w:rsidR="00421252" w:rsidRPr="00421252">
        <w:rPr>
          <w:rFonts w:eastAsia="Times New Roman"/>
          <w:szCs w:val="24"/>
        </w:rPr>
        <w:t xml:space="preserve"> parodose:</w:t>
      </w:r>
    </w:p>
    <w:p w:rsidR="00013BB3" w:rsidRPr="00E911AF" w:rsidRDefault="00E911AF" w:rsidP="0024630F">
      <w:pPr>
        <w:tabs>
          <w:tab w:val="left" w:pos="1276"/>
          <w:tab w:val="left" w:pos="1843"/>
        </w:tabs>
        <w:jc w:val="both"/>
        <w:rPr>
          <w:rFonts w:eastAsia="Times New Roman"/>
          <w:szCs w:val="24"/>
        </w:rPr>
      </w:pPr>
      <w:r>
        <w:rPr>
          <w:rFonts w:eastAsia="Times New Roman"/>
          <w:color w:val="FF0000"/>
          <w:szCs w:val="24"/>
        </w:rPr>
        <w:tab/>
      </w:r>
      <w:r w:rsidR="0024630F">
        <w:rPr>
          <w:rFonts w:eastAsia="Times New Roman"/>
          <w:szCs w:val="24"/>
        </w:rPr>
        <w:t>25</w:t>
      </w:r>
      <w:r w:rsidRPr="00E911AF">
        <w:rPr>
          <w:rFonts w:eastAsia="Times New Roman"/>
          <w:szCs w:val="24"/>
        </w:rPr>
        <w:t>.1</w:t>
      </w:r>
      <w:r w:rsidR="00D30865">
        <w:rPr>
          <w:rFonts w:eastAsia="Times New Roman"/>
          <w:szCs w:val="24"/>
        </w:rPr>
        <w:t>.</w:t>
      </w:r>
      <w:r w:rsidR="0024630F">
        <w:rPr>
          <w:rFonts w:eastAsia="Times New Roman"/>
          <w:szCs w:val="24"/>
        </w:rPr>
        <w:tab/>
      </w:r>
      <w:r w:rsidR="00013BB3" w:rsidRPr="00E911AF">
        <w:rPr>
          <w:rFonts w:eastAsia="Times New Roman"/>
          <w:szCs w:val="24"/>
        </w:rPr>
        <w:t xml:space="preserve">Ugdytiniai Valentas </w:t>
      </w:r>
      <w:proofErr w:type="spellStart"/>
      <w:r w:rsidR="00013BB3" w:rsidRPr="00E911AF">
        <w:rPr>
          <w:rFonts w:eastAsia="Times New Roman"/>
          <w:szCs w:val="24"/>
        </w:rPr>
        <w:t>Valskis</w:t>
      </w:r>
      <w:proofErr w:type="spellEnd"/>
      <w:r w:rsidR="00013BB3" w:rsidRPr="00E911AF">
        <w:rPr>
          <w:rFonts w:eastAsia="Times New Roman"/>
          <w:szCs w:val="24"/>
        </w:rPr>
        <w:t xml:space="preserve"> ir </w:t>
      </w:r>
      <w:proofErr w:type="spellStart"/>
      <w:r w:rsidR="00013BB3" w:rsidRPr="00E911AF">
        <w:rPr>
          <w:rFonts w:eastAsia="Times New Roman"/>
          <w:szCs w:val="24"/>
        </w:rPr>
        <w:t>Rugilė</w:t>
      </w:r>
      <w:proofErr w:type="spellEnd"/>
      <w:r w:rsidR="00013BB3" w:rsidRPr="00E911AF">
        <w:rPr>
          <w:rFonts w:eastAsia="Times New Roman"/>
          <w:szCs w:val="24"/>
        </w:rPr>
        <w:t xml:space="preserve"> </w:t>
      </w:r>
      <w:proofErr w:type="spellStart"/>
      <w:r w:rsidR="00013BB3" w:rsidRPr="00E911AF">
        <w:rPr>
          <w:rFonts w:eastAsia="Times New Roman"/>
          <w:szCs w:val="24"/>
        </w:rPr>
        <w:t>Sparnauskaitė</w:t>
      </w:r>
      <w:proofErr w:type="spellEnd"/>
      <w:r w:rsidR="00013BB3" w:rsidRPr="00E911AF">
        <w:rPr>
          <w:rFonts w:eastAsia="Times New Roman"/>
          <w:szCs w:val="24"/>
        </w:rPr>
        <w:t xml:space="preserve"> sėkmingai dalyvavo rajoniniame ir respublikiniame konkurse „Skaitymai žemaitiškai“ skirtame Simono Daukanto 221 – </w:t>
      </w:r>
      <w:proofErr w:type="spellStart"/>
      <w:r w:rsidR="00013BB3" w:rsidRPr="00E911AF">
        <w:rPr>
          <w:rFonts w:eastAsia="Times New Roman"/>
          <w:szCs w:val="24"/>
        </w:rPr>
        <w:t>osioms</w:t>
      </w:r>
      <w:proofErr w:type="spellEnd"/>
      <w:r w:rsidR="00013BB3" w:rsidRPr="00E911AF">
        <w:rPr>
          <w:rFonts w:eastAsia="Times New Roman"/>
          <w:szCs w:val="24"/>
        </w:rPr>
        <w:t xml:space="preserve"> gimimo metinėms. Rajoniniame etape Valentas </w:t>
      </w:r>
      <w:proofErr w:type="spellStart"/>
      <w:r w:rsidR="00013BB3" w:rsidRPr="00E911AF">
        <w:rPr>
          <w:rFonts w:eastAsia="Times New Roman"/>
          <w:szCs w:val="24"/>
        </w:rPr>
        <w:t>Valskis</w:t>
      </w:r>
      <w:proofErr w:type="spellEnd"/>
      <w:r w:rsidR="00013BB3" w:rsidRPr="00E911AF">
        <w:rPr>
          <w:rFonts w:eastAsia="Times New Roman"/>
          <w:szCs w:val="24"/>
        </w:rPr>
        <w:t xml:space="preserve"> laimėjo pirmą vietą, o </w:t>
      </w:r>
      <w:proofErr w:type="spellStart"/>
      <w:r w:rsidR="00013BB3" w:rsidRPr="00E911AF">
        <w:rPr>
          <w:rFonts w:eastAsia="Times New Roman"/>
          <w:szCs w:val="24"/>
        </w:rPr>
        <w:t>Rugilė</w:t>
      </w:r>
      <w:proofErr w:type="spellEnd"/>
      <w:r w:rsidR="00013BB3" w:rsidRPr="00E911AF">
        <w:rPr>
          <w:rFonts w:eastAsia="Times New Roman"/>
          <w:szCs w:val="24"/>
        </w:rPr>
        <w:t xml:space="preserve"> </w:t>
      </w:r>
      <w:proofErr w:type="spellStart"/>
      <w:r w:rsidR="00013BB3" w:rsidRPr="00E911AF">
        <w:rPr>
          <w:rFonts w:eastAsia="Times New Roman"/>
          <w:szCs w:val="24"/>
        </w:rPr>
        <w:t>Sparnauskaitė</w:t>
      </w:r>
      <w:proofErr w:type="spellEnd"/>
      <w:r w:rsidR="00013BB3" w:rsidRPr="00E911AF">
        <w:rPr>
          <w:rFonts w:eastAsia="Times New Roman"/>
          <w:szCs w:val="24"/>
        </w:rPr>
        <w:t xml:space="preserve"> antrą vietą. Už žemaitiškos kalbos puoselėjimą ir ugdytinių paruošimą vyresniajai auklėtojai Laimai Bernotienei įteikta padėka.</w:t>
      </w:r>
    </w:p>
    <w:p w:rsidR="00013BB3" w:rsidRPr="00E911AF" w:rsidRDefault="0024630F" w:rsidP="006A435D">
      <w:pPr>
        <w:tabs>
          <w:tab w:val="left" w:pos="0"/>
          <w:tab w:val="left" w:pos="1276"/>
          <w:tab w:val="left" w:pos="1843"/>
        </w:tabs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  <w:t xml:space="preserve">25.2. </w:t>
      </w:r>
      <w:r w:rsidR="0003151F">
        <w:rPr>
          <w:rFonts w:eastAsia="Times New Roman"/>
          <w:szCs w:val="24"/>
        </w:rPr>
        <w:t xml:space="preserve">Ugdytinis Tadas </w:t>
      </w:r>
      <w:r w:rsidR="00013BB3" w:rsidRPr="00E911AF">
        <w:rPr>
          <w:rFonts w:eastAsia="Times New Roman"/>
          <w:szCs w:val="24"/>
        </w:rPr>
        <w:t>Šakalys sėkmingai dalyvavo ir laimėjo pirmą vietą rajoniniame šaškių turnyre „Šaškės atkeliavo į darželį“. Už puikų žaidimo parengimą vyresniajai auklėtojai Laimai Bernotienei įte</w:t>
      </w:r>
      <w:r w:rsidR="00814C57">
        <w:rPr>
          <w:rFonts w:eastAsia="Times New Roman"/>
          <w:szCs w:val="24"/>
        </w:rPr>
        <w:t>i</w:t>
      </w:r>
      <w:r w:rsidR="00013BB3" w:rsidRPr="00E911AF">
        <w:rPr>
          <w:rFonts w:eastAsia="Times New Roman"/>
          <w:szCs w:val="24"/>
        </w:rPr>
        <w:t>kta Ylakių vaikų lopšelio darželio direktorės</w:t>
      </w:r>
      <w:r w:rsidR="004C114B">
        <w:rPr>
          <w:rFonts w:eastAsia="Times New Roman"/>
          <w:szCs w:val="24"/>
        </w:rPr>
        <w:t xml:space="preserve"> Živilės </w:t>
      </w:r>
      <w:proofErr w:type="spellStart"/>
      <w:r w:rsidR="004C114B">
        <w:rPr>
          <w:rFonts w:eastAsia="Times New Roman"/>
          <w:szCs w:val="24"/>
        </w:rPr>
        <w:t>Rancienės</w:t>
      </w:r>
      <w:proofErr w:type="spellEnd"/>
      <w:r w:rsidR="00013BB3" w:rsidRPr="00E911AF">
        <w:rPr>
          <w:rFonts w:eastAsia="Times New Roman"/>
          <w:szCs w:val="24"/>
        </w:rPr>
        <w:t xml:space="preserve"> padėka.</w:t>
      </w:r>
    </w:p>
    <w:p w:rsidR="00421252" w:rsidRPr="006740F8" w:rsidRDefault="0024630F" w:rsidP="006A435D">
      <w:pPr>
        <w:tabs>
          <w:tab w:val="left" w:pos="0"/>
          <w:tab w:val="left" w:pos="1276"/>
          <w:tab w:val="left" w:pos="1843"/>
        </w:tabs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lang w:val="en-US"/>
        </w:rPr>
        <w:lastRenderedPageBreak/>
        <w:tab/>
        <w:t>25</w:t>
      </w:r>
      <w:r w:rsidR="00E911AF">
        <w:rPr>
          <w:rFonts w:eastAsia="Times New Roman"/>
          <w:szCs w:val="24"/>
          <w:lang w:val="en-US"/>
        </w:rPr>
        <w:t>.3</w:t>
      </w:r>
      <w:r w:rsidR="00421252" w:rsidRPr="00421252">
        <w:rPr>
          <w:rFonts w:eastAsia="Times New Roman"/>
          <w:szCs w:val="24"/>
          <w:lang w:val="en-US"/>
        </w:rPr>
        <w:t>.</w:t>
      </w:r>
      <w:r w:rsidR="00E911AF">
        <w:rPr>
          <w:rFonts w:eastAsia="Times New Roman"/>
          <w:szCs w:val="24"/>
          <w:lang w:val="en-US"/>
        </w:rPr>
        <w:tab/>
      </w:r>
      <w:r w:rsidR="00122B5A">
        <w:rPr>
          <w:rFonts w:eastAsia="Times New Roman"/>
          <w:szCs w:val="24"/>
        </w:rPr>
        <w:t>Organizavome rajonin</w:t>
      </w:r>
      <w:r w:rsidR="00FE64F7">
        <w:rPr>
          <w:rFonts w:eastAsia="Times New Roman"/>
          <w:szCs w:val="24"/>
        </w:rPr>
        <w:t>ę ikimokyklinių ugdymo įst</w:t>
      </w:r>
      <w:r w:rsidR="00AA049D">
        <w:rPr>
          <w:rFonts w:eastAsia="Times New Roman"/>
          <w:szCs w:val="24"/>
        </w:rPr>
        <w:t>aigų vaikų saviraiškos sporto</w:t>
      </w:r>
      <w:r w:rsidR="00FE64F7">
        <w:rPr>
          <w:rFonts w:eastAsia="Times New Roman"/>
          <w:szCs w:val="24"/>
        </w:rPr>
        <w:t xml:space="preserve"> šve</w:t>
      </w:r>
      <w:r w:rsidR="00AA049D">
        <w:rPr>
          <w:rFonts w:eastAsia="Times New Roman"/>
          <w:szCs w:val="24"/>
        </w:rPr>
        <w:t xml:space="preserve">ntę „Sportinių žaidimų šėlsmas“. </w:t>
      </w:r>
      <w:r w:rsidR="00B46587">
        <w:rPr>
          <w:rFonts w:eastAsia="Times New Roman"/>
          <w:szCs w:val="24"/>
        </w:rPr>
        <w:t>Įteiktos</w:t>
      </w:r>
      <w:r w:rsidR="00AA049D">
        <w:rPr>
          <w:rFonts w:eastAsia="Times New Roman"/>
          <w:szCs w:val="24"/>
        </w:rPr>
        <w:t xml:space="preserve"> švieti</w:t>
      </w:r>
      <w:r w:rsidR="00B46587">
        <w:rPr>
          <w:rFonts w:eastAsia="Times New Roman"/>
          <w:szCs w:val="24"/>
        </w:rPr>
        <w:t>mo skyriaus Romo Kasparo padėkos auklėtiniams ir  kolektyvui</w:t>
      </w:r>
      <w:r w:rsidR="00AA049D">
        <w:rPr>
          <w:rFonts w:eastAsia="Times New Roman"/>
          <w:szCs w:val="24"/>
        </w:rPr>
        <w:t xml:space="preserve"> už</w:t>
      </w:r>
      <w:r w:rsidR="00B46587">
        <w:rPr>
          <w:rFonts w:eastAsia="Times New Roman"/>
          <w:szCs w:val="24"/>
        </w:rPr>
        <w:t xml:space="preserve"> šventės organizavimą</w:t>
      </w:r>
      <w:r w:rsidR="00746F1E">
        <w:rPr>
          <w:rFonts w:eastAsia="Times New Roman"/>
          <w:szCs w:val="24"/>
        </w:rPr>
        <w:t xml:space="preserve"> ir  fizinio aktyvumo skatinimą.</w:t>
      </w:r>
    </w:p>
    <w:p w:rsidR="002F7B50" w:rsidRPr="006740F8" w:rsidRDefault="0024630F" w:rsidP="006A435D">
      <w:pPr>
        <w:tabs>
          <w:tab w:val="left" w:pos="0"/>
          <w:tab w:val="left" w:pos="1276"/>
          <w:tab w:val="left" w:pos="1843"/>
          <w:tab w:val="left" w:pos="1985"/>
        </w:tabs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  <w:t>25</w:t>
      </w:r>
      <w:r w:rsidR="00E911AF">
        <w:rPr>
          <w:rFonts w:eastAsia="Times New Roman"/>
          <w:szCs w:val="24"/>
        </w:rPr>
        <w:t>.4.</w:t>
      </w:r>
      <w:r w:rsidR="00E911AF">
        <w:rPr>
          <w:rFonts w:eastAsia="Times New Roman"/>
          <w:szCs w:val="24"/>
        </w:rPr>
        <w:tab/>
      </w:r>
      <w:r w:rsidR="00421252" w:rsidRPr="006740F8">
        <w:rPr>
          <w:rFonts w:eastAsia="Times New Roman"/>
          <w:szCs w:val="24"/>
        </w:rPr>
        <w:t>Ugdytiniai aktyviai dalyv</w:t>
      </w:r>
      <w:r w:rsidR="006740F8">
        <w:rPr>
          <w:rFonts w:eastAsia="Times New Roman"/>
          <w:szCs w:val="24"/>
        </w:rPr>
        <w:t>avo Lietuvos tautinio olimpinio</w:t>
      </w:r>
      <w:r w:rsidR="00421252" w:rsidRPr="006740F8">
        <w:rPr>
          <w:rFonts w:eastAsia="Times New Roman"/>
          <w:szCs w:val="24"/>
        </w:rPr>
        <w:t xml:space="preserve"> komiteto </w:t>
      </w:r>
      <w:r w:rsidR="002F7B50" w:rsidRPr="006740F8">
        <w:rPr>
          <w:rFonts w:eastAsia="Times New Roman"/>
          <w:szCs w:val="24"/>
        </w:rPr>
        <w:t xml:space="preserve">ir Lietuvos  olimpinės akademijos </w:t>
      </w:r>
      <w:r w:rsidR="00421252" w:rsidRPr="006740F8">
        <w:rPr>
          <w:rFonts w:eastAsia="Times New Roman"/>
          <w:szCs w:val="24"/>
        </w:rPr>
        <w:t xml:space="preserve">organizuojamame </w:t>
      </w:r>
      <w:r w:rsidR="002F7B50" w:rsidRPr="006740F8">
        <w:rPr>
          <w:rFonts w:eastAsia="Times New Roman"/>
          <w:szCs w:val="24"/>
        </w:rPr>
        <w:t xml:space="preserve">2014 </w:t>
      </w:r>
      <w:proofErr w:type="spellStart"/>
      <w:r w:rsidR="002F7B50" w:rsidRPr="006740F8">
        <w:rPr>
          <w:rFonts w:eastAsia="Times New Roman"/>
          <w:szCs w:val="24"/>
        </w:rPr>
        <w:t>m</w:t>
      </w:r>
      <w:proofErr w:type="spellEnd"/>
      <w:r w:rsidR="002F7B50" w:rsidRPr="006740F8">
        <w:rPr>
          <w:rFonts w:eastAsia="Times New Roman"/>
          <w:szCs w:val="24"/>
        </w:rPr>
        <w:t xml:space="preserve">. Europos judėjimo savaitės bėgime. </w:t>
      </w:r>
      <w:r w:rsidR="00560D2F" w:rsidRPr="006740F8">
        <w:rPr>
          <w:rFonts w:eastAsia="Times New Roman"/>
          <w:szCs w:val="24"/>
        </w:rPr>
        <w:t>Lopšeliui darželiui ir a</w:t>
      </w:r>
      <w:r w:rsidR="00421252" w:rsidRPr="006740F8">
        <w:rPr>
          <w:rFonts w:eastAsia="Times New Roman"/>
          <w:szCs w:val="24"/>
        </w:rPr>
        <w:t xml:space="preserve">uklėtiniams </w:t>
      </w:r>
      <w:r w:rsidR="002F7B50" w:rsidRPr="006740F8">
        <w:rPr>
          <w:rFonts w:eastAsia="Times New Roman"/>
          <w:szCs w:val="24"/>
        </w:rPr>
        <w:t>įteiktos</w:t>
      </w:r>
      <w:r w:rsidR="00421252" w:rsidRPr="006740F8">
        <w:rPr>
          <w:rFonts w:eastAsia="Times New Roman"/>
          <w:szCs w:val="24"/>
        </w:rPr>
        <w:t xml:space="preserve"> L</w:t>
      </w:r>
      <w:r w:rsidR="00454E82" w:rsidRPr="006740F8">
        <w:rPr>
          <w:rFonts w:eastAsia="Times New Roman"/>
          <w:szCs w:val="24"/>
        </w:rPr>
        <w:t>ietuvos tautinio Olimpinio komiteto</w:t>
      </w:r>
      <w:r w:rsidR="00421252" w:rsidRPr="006740F8">
        <w:rPr>
          <w:rFonts w:eastAsia="Times New Roman"/>
          <w:szCs w:val="24"/>
        </w:rPr>
        <w:t xml:space="preserve"> prezidentės Dainos </w:t>
      </w:r>
      <w:proofErr w:type="spellStart"/>
      <w:r w:rsidR="00421252" w:rsidRPr="006740F8">
        <w:rPr>
          <w:rFonts w:eastAsia="Times New Roman"/>
          <w:szCs w:val="24"/>
        </w:rPr>
        <w:t>Gud</w:t>
      </w:r>
      <w:r w:rsidR="002F7B50" w:rsidRPr="006740F8">
        <w:rPr>
          <w:rFonts w:eastAsia="Times New Roman"/>
          <w:szCs w:val="24"/>
        </w:rPr>
        <w:t>zi</w:t>
      </w:r>
      <w:r w:rsidR="00454E82" w:rsidRPr="006740F8">
        <w:rPr>
          <w:rFonts w:eastAsia="Times New Roman"/>
          <w:szCs w:val="24"/>
        </w:rPr>
        <w:t>nevičiūtės</w:t>
      </w:r>
      <w:proofErr w:type="spellEnd"/>
      <w:r w:rsidR="00746F1E">
        <w:rPr>
          <w:rFonts w:eastAsia="Times New Roman"/>
          <w:szCs w:val="24"/>
        </w:rPr>
        <w:t xml:space="preserve"> padėkos.</w:t>
      </w:r>
    </w:p>
    <w:p w:rsidR="00421252" w:rsidRPr="006740F8" w:rsidRDefault="0024630F" w:rsidP="0024630F">
      <w:pPr>
        <w:tabs>
          <w:tab w:val="left" w:pos="0"/>
          <w:tab w:val="left" w:pos="1276"/>
          <w:tab w:val="left" w:pos="1843"/>
        </w:tabs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  <w:t>25</w:t>
      </w:r>
      <w:r w:rsidR="00810957">
        <w:rPr>
          <w:rFonts w:eastAsia="Times New Roman"/>
          <w:szCs w:val="24"/>
        </w:rPr>
        <w:t>.5.</w:t>
      </w:r>
      <w:r w:rsidR="00810957">
        <w:rPr>
          <w:rFonts w:eastAsia="Times New Roman"/>
          <w:szCs w:val="24"/>
        </w:rPr>
        <w:tab/>
      </w:r>
      <w:r w:rsidR="00CF33E7" w:rsidRPr="006740F8">
        <w:rPr>
          <w:rFonts w:eastAsia="Times New Roman"/>
          <w:szCs w:val="24"/>
        </w:rPr>
        <w:t>Lopšeliui darželiui u</w:t>
      </w:r>
      <w:r w:rsidR="00421252" w:rsidRPr="006740F8">
        <w:rPr>
          <w:rFonts w:eastAsia="Times New Roman"/>
          <w:szCs w:val="24"/>
        </w:rPr>
        <w:t>ž dalyvavimą respublikiniame socialiniame kūrybiniame projekte taikai ir vienybe</w:t>
      </w:r>
      <w:r w:rsidR="00884DED" w:rsidRPr="006740F8">
        <w:rPr>
          <w:rFonts w:eastAsia="Times New Roman"/>
          <w:szCs w:val="24"/>
        </w:rPr>
        <w:t>i Žemėje „Apkabinkime Žemę Valentino dieną</w:t>
      </w:r>
      <w:r w:rsidR="00421252" w:rsidRPr="006740F8">
        <w:rPr>
          <w:rFonts w:eastAsia="Times New Roman"/>
          <w:szCs w:val="24"/>
        </w:rPr>
        <w:t xml:space="preserve">“ </w:t>
      </w:r>
      <w:r w:rsidR="001B60C0" w:rsidRPr="006740F8">
        <w:rPr>
          <w:rFonts w:eastAsia="Times New Roman"/>
          <w:szCs w:val="24"/>
        </w:rPr>
        <w:t xml:space="preserve"> </w:t>
      </w:r>
      <w:r w:rsidR="00421252" w:rsidRPr="006740F8">
        <w:rPr>
          <w:rFonts w:eastAsia="Times New Roman"/>
          <w:szCs w:val="24"/>
        </w:rPr>
        <w:t>įte</w:t>
      </w:r>
      <w:r w:rsidR="00884DED" w:rsidRPr="006740F8">
        <w:rPr>
          <w:rFonts w:eastAsia="Times New Roman"/>
          <w:szCs w:val="24"/>
        </w:rPr>
        <w:t>iktas dalyvio diplomas</w:t>
      </w:r>
      <w:r w:rsidR="004A411A">
        <w:rPr>
          <w:rFonts w:eastAsia="Times New Roman"/>
          <w:szCs w:val="24"/>
        </w:rPr>
        <w:t>.</w:t>
      </w:r>
    </w:p>
    <w:p w:rsidR="00421252" w:rsidRPr="006740F8" w:rsidRDefault="00810957" w:rsidP="006A435D">
      <w:pPr>
        <w:tabs>
          <w:tab w:val="left" w:pos="0"/>
          <w:tab w:val="left" w:pos="1276"/>
          <w:tab w:val="left" w:pos="1843"/>
        </w:tabs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</w:r>
      <w:r w:rsidR="0024630F">
        <w:rPr>
          <w:rFonts w:eastAsia="Times New Roman"/>
          <w:szCs w:val="24"/>
        </w:rPr>
        <w:t>25</w:t>
      </w:r>
      <w:r>
        <w:rPr>
          <w:rFonts w:eastAsia="Times New Roman"/>
          <w:szCs w:val="24"/>
        </w:rPr>
        <w:t>.6</w:t>
      </w:r>
      <w:r w:rsidR="00421252" w:rsidRPr="006740F8">
        <w:rPr>
          <w:rFonts w:eastAsia="Times New Roman"/>
          <w:szCs w:val="24"/>
        </w:rPr>
        <w:t xml:space="preserve">. </w:t>
      </w:r>
      <w:r>
        <w:rPr>
          <w:rFonts w:eastAsia="Times New Roman"/>
          <w:szCs w:val="24"/>
        </w:rPr>
        <w:tab/>
      </w:r>
      <w:r w:rsidR="00C809D4">
        <w:rPr>
          <w:rFonts w:eastAsia="Times New Roman"/>
          <w:szCs w:val="24"/>
        </w:rPr>
        <w:t xml:space="preserve">Įstaigai </w:t>
      </w:r>
      <w:r w:rsidR="00A55FD0" w:rsidRPr="006740F8">
        <w:rPr>
          <w:rFonts w:eastAsia="Times New Roman"/>
          <w:szCs w:val="24"/>
        </w:rPr>
        <w:t>už dalyvavimą „</w:t>
      </w:r>
      <w:proofErr w:type="spellStart"/>
      <w:r w:rsidR="00A55FD0" w:rsidRPr="006740F8">
        <w:rPr>
          <w:rFonts w:eastAsia="Times New Roman"/>
          <w:szCs w:val="24"/>
        </w:rPr>
        <w:t>Naisių</w:t>
      </w:r>
      <w:proofErr w:type="spellEnd"/>
      <w:r w:rsidR="00A55FD0" w:rsidRPr="006740F8">
        <w:rPr>
          <w:rFonts w:eastAsia="Times New Roman"/>
          <w:szCs w:val="24"/>
        </w:rPr>
        <w:t xml:space="preserve"> vasaros“ konkurse „Gražinkime Lietuvą“ dovanoti 94 kompaktiniai diskai „Išgirsk“</w:t>
      </w:r>
      <w:r w:rsidR="00746F1E">
        <w:rPr>
          <w:rFonts w:eastAsia="Times New Roman"/>
          <w:szCs w:val="24"/>
        </w:rPr>
        <w:t>.</w:t>
      </w:r>
    </w:p>
    <w:p w:rsidR="0001511E" w:rsidRPr="006740F8" w:rsidRDefault="0024630F" w:rsidP="006A435D">
      <w:pPr>
        <w:tabs>
          <w:tab w:val="left" w:pos="0"/>
          <w:tab w:val="left" w:pos="1276"/>
          <w:tab w:val="left" w:pos="1843"/>
        </w:tabs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  <w:t>25</w:t>
      </w:r>
      <w:r w:rsidR="00BE647C">
        <w:rPr>
          <w:rFonts w:eastAsia="Times New Roman"/>
          <w:szCs w:val="24"/>
        </w:rPr>
        <w:t>.7</w:t>
      </w:r>
      <w:r w:rsidR="008529D7">
        <w:rPr>
          <w:rFonts w:eastAsia="Times New Roman"/>
          <w:szCs w:val="24"/>
        </w:rPr>
        <w:t xml:space="preserve">. </w:t>
      </w:r>
      <w:r w:rsidR="00F36DB0">
        <w:rPr>
          <w:rFonts w:eastAsia="Times New Roman"/>
          <w:szCs w:val="24"/>
        </w:rPr>
        <w:t xml:space="preserve">Auklėtojai Laimai Bernotienei ir ugdytiniams įteiktos padėkos už </w:t>
      </w:r>
      <w:r w:rsidR="0001511E" w:rsidRPr="006740F8">
        <w:rPr>
          <w:rFonts w:eastAsia="Times New Roman"/>
          <w:szCs w:val="24"/>
        </w:rPr>
        <w:t xml:space="preserve"> dalyvavimą regioniniame karpinių konkurse, liaudies tradicijų puoselė</w:t>
      </w:r>
      <w:r w:rsidR="004E3E3A">
        <w:rPr>
          <w:rFonts w:eastAsia="Times New Roman"/>
          <w:szCs w:val="24"/>
        </w:rPr>
        <w:t>jimą, vaikų skatinimą ir mokymą</w:t>
      </w:r>
      <w:r w:rsidR="004E3E3A" w:rsidRPr="006740F8">
        <w:rPr>
          <w:rFonts w:eastAsia="Times New Roman"/>
          <w:szCs w:val="24"/>
        </w:rPr>
        <w:t xml:space="preserve"> </w:t>
      </w:r>
      <w:r w:rsidR="0001511E" w:rsidRPr="006740F8">
        <w:rPr>
          <w:rFonts w:eastAsia="Times New Roman"/>
          <w:szCs w:val="24"/>
        </w:rPr>
        <w:t>karpinių meno įteikta Telšių lopšelio darželio „Mastis</w:t>
      </w:r>
      <w:r w:rsidR="00746F1E">
        <w:rPr>
          <w:rFonts w:eastAsia="Times New Roman"/>
          <w:szCs w:val="24"/>
        </w:rPr>
        <w:t xml:space="preserve">“ direktorės Danutės </w:t>
      </w:r>
      <w:proofErr w:type="spellStart"/>
      <w:r w:rsidR="00746F1E">
        <w:rPr>
          <w:rFonts w:eastAsia="Times New Roman"/>
          <w:szCs w:val="24"/>
        </w:rPr>
        <w:t>Urnikienės</w:t>
      </w:r>
      <w:proofErr w:type="spellEnd"/>
      <w:r w:rsidR="004E3E3A">
        <w:rPr>
          <w:rFonts w:eastAsia="Times New Roman"/>
          <w:szCs w:val="24"/>
        </w:rPr>
        <w:t xml:space="preserve"> padėka.</w:t>
      </w:r>
    </w:p>
    <w:p w:rsidR="00421252" w:rsidRPr="006740F8" w:rsidRDefault="0024630F" w:rsidP="006A435D">
      <w:pPr>
        <w:tabs>
          <w:tab w:val="left" w:pos="0"/>
          <w:tab w:val="left" w:pos="1843"/>
        </w:tabs>
        <w:ind w:firstLine="1276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25</w:t>
      </w:r>
      <w:r w:rsidR="00BE647C">
        <w:rPr>
          <w:rFonts w:eastAsia="Times New Roman"/>
          <w:szCs w:val="24"/>
        </w:rPr>
        <w:t>.8</w:t>
      </w:r>
      <w:r w:rsidR="00A25554">
        <w:rPr>
          <w:rFonts w:eastAsia="Times New Roman"/>
          <w:szCs w:val="24"/>
        </w:rPr>
        <w:t>.</w:t>
      </w:r>
      <w:r w:rsidR="00A25554">
        <w:rPr>
          <w:rFonts w:eastAsia="Times New Roman"/>
          <w:szCs w:val="24"/>
        </w:rPr>
        <w:tab/>
      </w:r>
      <w:r w:rsidR="004E3E3A">
        <w:rPr>
          <w:rFonts w:eastAsia="Times New Roman"/>
          <w:szCs w:val="24"/>
        </w:rPr>
        <w:t xml:space="preserve">Lopšelio darželio ugdytiniai kūrybiškai </w:t>
      </w:r>
      <w:r w:rsidR="008529D7">
        <w:rPr>
          <w:rFonts w:eastAsia="Times New Roman"/>
          <w:szCs w:val="24"/>
        </w:rPr>
        <w:t>atskleidė meninius gebėjimus</w:t>
      </w:r>
      <w:r w:rsidR="008529D7" w:rsidRPr="008529D7">
        <w:rPr>
          <w:rFonts w:eastAsia="Times New Roman"/>
          <w:szCs w:val="24"/>
        </w:rPr>
        <w:t xml:space="preserve"> </w:t>
      </w:r>
      <w:r w:rsidR="008529D7">
        <w:rPr>
          <w:rFonts w:eastAsia="Times New Roman"/>
          <w:szCs w:val="24"/>
        </w:rPr>
        <w:t xml:space="preserve">rajono ikimokyklinių įstaigų piešinių konkurse „Aš ir mano šeima“, </w:t>
      </w:r>
      <w:r w:rsidR="009A7D13" w:rsidRPr="006740F8">
        <w:rPr>
          <w:rFonts w:eastAsia="Times New Roman"/>
          <w:szCs w:val="24"/>
        </w:rPr>
        <w:t>įteikta Lietuvos Respublikos S</w:t>
      </w:r>
      <w:r w:rsidR="008529D7">
        <w:rPr>
          <w:rFonts w:eastAsia="Times New Roman"/>
          <w:szCs w:val="24"/>
        </w:rPr>
        <w:t xml:space="preserve">eimo narės švietimo, mokslo ir </w:t>
      </w:r>
      <w:r w:rsidR="00421252" w:rsidRPr="006740F8">
        <w:rPr>
          <w:rFonts w:eastAsia="Times New Roman"/>
          <w:szCs w:val="24"/>
        </w:rPr>
        <w:t>kultūros komiteto pirmininkės Audronės Pitrėnienės padėka.</w:t>
      </w:r>
    </w:p>
    <w:p w:rsidR="00421252" w:rsidRPr="006740F8" w:rsidRDefault="0024630F" w:rsidP="006A435D">
      <w:pPr>
        <w:tabs>
          <w:tab w:val="left" w:pos="0"/>
          <w:tab w:val="left" w:pos="1276"/>
          <w:tab w:val="left" w:pos="1843"/>
        </w:tabs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  <w:t>25</w:t>
      </w:r>
      <w:r w:rsidR="00A25554">
        <w:rPr>
          <w:rFonts w:eastAsia="Times New Roman"/>
          <w:szCs w:val="24"/>
        </w:rPr>
        <w:t>.9.</w:t>
      </w:r>
      <w:r w:rsidR="00A25554">
        <w:rPr>
          <w:rFonts w:eastAsia="Times New Roman"/>
          <w:szCs w:val="24"/>
        </w:rPr>
        <w:tab/>
      </w:r>
      <w:r w:rsidR="004E3E3A">
        <w:rPr>
          <w:rFonts w:eastAsia="Times New Roman"/>
          <w:szCs w:val="24"/>
        </w:rPr>
        <w:t xml:space="preserve">Įstaigai </w:t>
      </w:r>
      <w:r w:rsidR="00C80CD9" w:rsidRPr="006740F8">
        <w:rPr>
          <w:rFonts w:eastAsia="Times New Roman"/>
          <w:szCs w:val="24"/>
        </w:rPr>
        <w:t>už dalyv</w:t>
      </w:r>
      <w:r w:rsidR="008D4D93" w:rsidRPr="006740F8">
        <w:rPr>
          <w:rFonts w:eastAsia="Times New Roman"/>
          <w:szCs w:val="24"/>
        </w:rPr>
        <w:t>avimą respublikinėje akcijoje „</w:t>
      </w:r>
      <w:proofErr w:type="spellStart"/>
      <w:r w:rsidR="008D4D93" w:rsidRPr="006740F8">
        <w:rPr>
          <w:rFonts w:eastAsia="Times New Roman"/>
          <w:szCs w:val="24"/>
        </w:rPr>
        <w:t>Ekogirlianda</w:t>
      </w:r>
      <w:proofErr w:type="spellEnd"/>
      <w:r w:rsidR="008D4D93" w:rsidRPr="006740F8">
        <w:rPr>
          <w:rFonts w:eastAsia="Times New Roman"/>
          <w:szCs w:val="24"/>
        </w:rPr>
        <w:t>“ skirtoje Žemės dienai paminėti</w:t>
      </w:r>
      <w:r w:rsidR="00C80CD9" w:rsidRPr="006740F8">
        <w:rPr>
          <w:rFonts w:eastAsia="Times New Roman"/>
          <w:szCs w:val="24"/>
        </w:rPr>
        <w:t xml:space="preserve"> įteikta Klaipėdos lopšelio darželio „Žuvėdra“ direktor</w:t>
      </w:r>
      <w:r w:rsidR="00BE647C">
        <w:rPr>
          <w:rFonts w:eastAsia="Times New Roman"/>
          <w:szCs w:val="24"/>
        </w:rPr>
        <w:t xml:space="preserve">ės Aleksandros </w:t>
      </w:r>
      <w:proofErr w:type="spellStart"/>
      <w:r w:rsidR="00BE647C">
        <w:rPr>
          <w:rFonts w:eastAsia="Times New Roman"/>
          <w:szCs w:val="24"/>
        </w:rPr>
        <w:t>Rumšienės</w:t>
      </w:r>
      <w:proofErr w:type="spellEnd"/>
      <w:r w:rsidR="00BE647C">
        <w:rPr>
          <w:rFonts w:eastAsia="Times New Roman"/>
          <w:szCs w:val="24"/>
        </w:rPr>
        <w:t xml:space="preserve"> padėka.</w:t>
      </w:r>
    </w:p>
    <w:p w:rsidR="00421252" w:rsidRPr="0001511E" w:rsidRDefault="00421252" w:rsidP="00421252">
      <w:pPr>
        <w:rPr>
          <w:rFonts w:eastAsia="Times New Roman"/>
          <w:b/>
          <w:caps/>
          <w:color w:val="C00000"/>
          <w:szCs w:val="24"/>
        </w:rPr>
      </w:pPr>
    </w:p>
    <w:p w:rsidR="00421252" w:rsidRPr="00421252" w:rsidRDefault="00421252" w:rsidP="00421252">
      <w:pPr>
        <w:ind w:firstLine="1134"/>
        <w:rPr>
          <w:rFonts w:eastAsia="Times New Roman"/>
          <w:b/>
          <w:caps/>
          <w:szCs w:val="24"/>
        </w:rPr>
      </w:pPr>
      <w:r w:rsidRPr="00421252">
        <w:rPr>
          <w:rFonts w:eastAsia="Times New Roman"/>
          <w:b/>
          <w:caps/>
          <w:szCs w:val="24"/>
        </w:rPr>
        <w:t>X. Neformalusis ugdymas, papildantis ugdymo planą</w:t>
      </w:r>
    </w:p>
    <w:p w:rsidR="00421252" w:rsidRPr="00421252" w:rsidRDefault="00421252" w:rsidP="00421252">
      <w:pPr>
        <w:tabs>
          <w:tab w:val="left" w:pos="360"/>
        </w:tabs>
        <w:ind w:left="900"/>
        <w:rPr>
          <w:rFonts w:eastAsia="Times New Roman"/>
          <w:b/>
          <w:caps/>
          <w:szCs w:val="24"/>
        </w:rPr>
      </w:pPr>
    </w:p>
    <w:p w:rsidR="00421252" w:rsidRPr="00421252" w:rsidRDefault="0024630F" w:rsidP="0024630F">
      <w:pPr>
        <w:tabs>
          <w:tab w:val="left" w:pos="1276"/>
          <w:tab w:val="left" w:pos="1701"/>
        </w:tabs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  <w:t>26</w:t>
      </w:r>
      <w:r w:rsidR="00596436">
        <w:rPr>
          <w:rFonts w:eastAsia="Times New Roman"/>
          <w:szCs w:val="24"/>
        </w:rPr>
        <w:t>.</w:t>
      </w:r>
      <w:r w:rsidR="00596436">
        <w:rPr>
          <w:rFonts w:eastAsia="Times New Roman"/>
          <w:szCs w:val="24"/>
        </w:rPr>
        <w:tab/>
      </w:r>
      <w:r w:rsidR="00421252" w:rsidRPr="00421252">
        <w:rPr>
          <w:rFonts w:eastAsia="Times New Roman"/>
          <w:szCs w:val="24"/>
        </w:rPr>
        <w:t xml:space="preserve">Inicijavau tradicija tapusių šventinių renginių organizavimą: „Pusiaužiemis“, „Lietuvos gimtadienis“, </w:t>
      </w:r>
      <w:r w:rsidR="004575C6">
        <w:rPr>
          <w:rFonts w:eastAsia="Times New Roman"/>
          <w:szCs w:val="24"/>
        </w:rPr>
        <w:t>„</w:t>
      </w:r>
      <w:proofErr w:type="spellStart"/>
      <w:r w:rsidR="004575C6">
        <w:rPr>
          <w:rFonts w:eastAsia="Times New Roman"/>
          <w:szCs w:val="24"/>
        </w:rPr>
        <w:t>Juozapinės</w:t>
      </w:r>
      <w:proofErr w:type="spellEnd"/>
      <w:r w:rsidR="004575C6">
        <w:rPr>
          <w:rFonts w:eastAsia="Times New Roman"/>
          <w:szCs w:val="24"/>
        </w:rPr>
        <w:t>“</w:t>
      </w:r>
      <w:r w:rsidR="00AF2FC0">
        <w:rPr>
          <w:rFonts w:eastAsia="Times New Roman"/>
          <w:szCs w:val="24"/>
        </w:rPr>
        <w:t>, akciją</w:t>
      </w:r>
      <w:r w:rsidR="00EA36F7">
        <w:rPr>
          <w:rFonts w:eastAsia="Times New Roman"/>
          <w:szCs w:val="24"/>
        </w:rPr>
        <w:t xml:space="preserve"> „Nameliai sparnuočiams“,</w:t>
      </w:r>
      <w:r w:rsidR="00EA36F7" w:rsidRPr="00421252">
        <w:rPr>
          <w:rFonts w:eastAsia="Times New Roman"/>
          <w:szCs w:val="24"/>
        </w:rPr>
        <w:t xml:space="preserve"> </w:t>
      </w:r>
      <w:r w:rsidR="00421252" w:rsidRPr="00421252">
        <w:rPr>
          <w:rFonts w:eastAsia="Times New Roman"/>
          <w:szCs w:val="24"/>
        </w:rPr>
        <w:t>„Kūrybinės saviraiškos savaitės“, „</w:t>
      </w:r>
      <w:proofErr w:type="spellStart"/>
      <w:r w:rsidR="00421252" w:rsidRPr="00421252">
        <w:rPr>
          <w:rFonts w:eastAsia="Times New Roman"/>
          <w:szCs w:val="24"/>
        </w:rPr>
        <w:t>Rid-rid-rid</w:t>
      </w:r>
      <w:proofErr w:type="spellEnd"/>
      <w:r w:rsidR="00421252" w:rsidRPr="00421252">
        <w:rPr>
          <w:rFonts w:eastAsia="Times New Roman"/>
          <w:szCs w:val="24"/>
        </w:rPr>
        <w:t xml:space="preserve"> margi mar</w:t>
      </w:r>
      <w:r w:rsidR="004575C6">
        <w:rPr>
          <w:rFonts w:eastAsia="Times New Roman"/>
          <w:szCs w:val="24"/>
        </w:rPr>
        <w:t xml:space="preserve">gučiai“, </w:t>
      </w:r>
      <w:r w:rsidR="003E3B95">
        <w:rPr>
          <w:rFonts w:eastAsia="Times New Roman"/>
          <w:szCs w:val="24"/>
        </w:rPr>
        <w:t xml:space="preserve">„Mažasis futboliukas – </w:t>
      </w:r>
      <w:r w:rsidR="00A642CB">
        <w:rPr>
          <w:rFonts w:eastAsia="Times New Roman"/>
          <w:szCs w:val="24"/>
        </w:rPr>
        <w:t>2014</w:t>
      </w:r>
      <w:r w:rsidR="004575C6">
        <w:rPr>
          <w:rFonts w:eastAsia="Times New Roman"/>
          <w:szCs w:val="24"/>
        </w:rPr>
        <w:t>“,</w:t>
      </w:r>
      <w:r w:rsidR="006F79ED">
        <w:rPr>
          <w:rFonts w:eastAsia="Times New Roman"/>
          <w:szCs w:val="24"/>
        </w:rPr>
        <w:t xml:space="preserve"> „Vardynos“, „</w:t>
      </w:r>
      <w:proofErr w:type="spellStart"/>
      <w:r w:rsidR="006F79ED">
        <w:rPr>
          <w:rFonts w:eastAsia="Times New Roman"/>
          <w:szCs w:val="24"/>
        </w:rPr>
        <w:t>Rudenėlio</w:t>
      </w:r>
      <w:proofErr w:type="spellEnd"/>
      <w:r w:rsidR="006F79ED">
        <w:rPr>
          <w:rFonts w:eastAsia="Times New Roman"/>
          <w:szCs w:val="24"/>
        </w:rPr>
        <w:t xml:space="preserve"> šventė</w:t>
      </w:r>
      <w:r w:rsidR="004575C6">
        <w:rPr>
          <w:rFonts w:eastAsia="Times New Roman"/>
          <w:szCs w:val="24"/>
        </w:rPr>
        <w:t xml:space="preserve">“, saugaus eismo savaitė „Aš žinau kaip elgtis gatvėje“, </w:t>
      </w:r>
      <w:proofErr w:type="spellStart"/>
      <w:r w:rsidR="004575C6">
        <w:rPr>
          <w:rFonts w:eastAsia="Times New Roman"/>
          <w:szCs w:val="24"/>
        </w:rPr>
        <w:t>adventinė</w:t>
      </w:r>
      <w:proofErr w:type="spellEnd"/>
      <w:r w:rsidR="004575C6">
        <w:rPr>
          <w:rFonts w:eastAsia="Times New Roman"/>
          <w:szCs w:val="24"/>
        </w:rPr>
        <w:t xml:space="preserve"> popietė „Kuria pasakas žiema“</w:t>
      </w:r>
      <w:r w:rsidR="00EA36F7">
        <w:rPr>
          <w:rFonts w:eastAsia="Times New Roman"/>
          <w:szCs w:val="24"/>
        </w:rPr>
        <w:t>.</w:t>
      </w:r>
    </w:p>
    <w:p w:rsidR="00421252" w:rsidRDefault="0024630F" w:rsidP="0024630F">
      <w:pPr>
        <w:tabs>
          <w:tab w:val="left" w:pos="1276"/>
          <w:tab w:val="left" w:pos="1701"/>
        </w:tabs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  <w:t>27</w:t>
      </w:r>
      <w:r w:rsidR="00EA36F7">
        <w:rPr>
          <w:rFonts w:eastAsia="Times New Roman"/>
          <w:szCs w:val="24"/>
        </w:rPr>
        <w:t>.</w:t>
      </w:r>
      <w:r w:rsidR="00596436">
        <w:rPr>
          <w:rFonts w:eastAsia="Times New Roman"/>
          <w:szCs w:val="24"/>
        </w:rPr>
        <w:tab/>
      </w:r>
      <w:r w:rsidR="009B2740">
        <w:rPr>
          <w:rFonts w:eastAsia="Times New Roman"/>
          <w:szCs w:val="24"/>
        </w:rPr>
        <w:t xml:space="preserve">Įstaigoje turime vaikų ir auklėtojų folkloro ansamblį, paruošusį koncertinę programą „Pažiūrėk, kaip aplink gražu“ </w:t>
      </w:r>
      <w:r w:rsidR="00EF5F95">
        <w:rPr>
          <w:rFonts w:eastAsia="Times New Roman"/>
          <w:szCs w:val="24"/>
        </w:rPr>
        <w:t xml:space="preserve">, kurią </w:t>
      </w:r>
      <w:r w:rsidR="009B2740">
        <w:rPr>
          <w:rFonts w:eastAsia="Times New Roman"/>
          <w:szCs w:val="24"/>
        </w:rPr>
        <w:t xml:space="preserve">parodėme Skuodo ir Ylakių senelių globos namuose bei savo įstaigoje. </w:t>
      </w:r>
    </w:p>
    <w:p w:rsidR="00534E10" w:rsidRDefault="00DB549E" w:rsidP="00596436">
      <w:pPr>
        <w:tabs>
          <w:tab w:val="left" w:pos="1701"/>
        </w:tabs>
        <w:ind w:firstLine="1298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28</w:t>
      </w:r>
      <w:r w:rsidR="00596436">
        <w:rPr>
          <w:rFonts w:eastAsia="Times New Roman"/>
          <w:szCs w:val="24"/>
        </w:rPr>
        <w:t>.</w:t>
      </w:r>
      <w:r w:rsidR="00596436">
        <w:rPr>
          <w:rFonts w:eastAsia="Times New Roman"/>
          <w:szCs w:val="24"/>
        </w:rPr>
        <w:tab/>
      </w:r>
      <w:r w:rsidR="009B2740">
        <w:rPr>
          <w:rFonts w:eastAsia="Times New Roman"/>
          <w:szCs w:val="24"/>
        </w:rPr>
        <w:t>Koordinavau e</w:t>
      </w:r>
      <w:r w:rsidR="000633DD">
        <w:rPr>
          <w:rFonts w:eastAsia="Times New Roman"/>
          <w:szCs w:val="24"/>
        </w:rPr>
        <w:t>dukacine</w:t>
      </w:r>
      <w:r w:rsidR="00F47351">
        <w:rPr>
          <w:rFonts w:eastAsia="Times New Roman"/>
          <w:szCs w:val="24"/>
        </w:rPr>
        <w:t>s</w:t>
      </w:r>
      <w:r w:rsidR="000633DD">
        <w:rPr>
          <w:rFonts w:eastAsia="Times New Roman"/>
          <w:szCs w:val="24"/>
        </w:rPr>
        <w:t xml:space="preserve"> pažintine</w:t>
      </w:r>
      <w:r w:rsidR="00F47351">
        <w:rPr>
          <w:rFonts w:eastAsia="Times New Roman"/>
          <w:szCs w:val="24"/>
        </w:rPr>
        <w:t>s</w:t>
      </w:r>
      <w:r w:rsidR="004C2DC7">
        <w:rPr>
          <w:rFonts w:eastAsia="Times New Roman"/>
          <w:szCs w:val="24"/>
        </w:rPr>
        <w:t xml:space="preserve"> i</w:t>
      </w:r>
      <w:r w:rsidR="00F47351">
        <w:rPr>
          <w:rFonts w:eastAsia="Times New Roman"/>
          <w:szCs w:val="24"/>
        </w:rPr>
        <w:t>švykas</w:t>
      </w:r>
      <w:r w:rsidR="00534E10">
        <w:rPr>
          <w:rFonts w:eastAsia="Times New Roman"/>
          <w:szCs w:val="24"/>
        </w:rPr>
        <w:t xml:space="preserve"> </w:t>
      </w:r>
      <w:r w:rsidR="000F1EB8">
        <w:rPr>
          <w:rFonts w:eastAsia="Times New Roman"/>
          <w:szCs w:val="24"/>
        </w:rPr>
        <w:t xml:space="preserve">ugdytiniams </w:t>
      </w:r>
      <w:r w:rsidR="00534E10">
        <w:rPr>
          <w:rFonts w:eastAsia="Times New Roman"/>
          <w:szCs w:val="24"/>
        </w:rPr>
        <w:t xml:space="preserve">į </w:t>
      </w:r>
      <w:r w:rsidR="00F47351">
        <w:rPr>
          <w:rFonts w:eastAsia="Times New Roman"/>
          <w:szCs w:val="24"/>
        </w:rPr>
        <w:t xml:space="preserve">Šauklių kadagyną </w:t>
      </w:r>
      <w:proofErr w:type="spellStart"/>
      <w:r w:rsidR="00F47351">
        <w:rPr>
          <w:rFonts w:eastAsia="Times New Roman"/>
          <w:szCs w:val="24"/>
        </w:rPr>
        <w:t>riedulyną</w:t>
      </w:r>
      <w:proofErr w:type="spellEnd"/>
      <w:r w:rsidR="00F47351">
        <w:rPr>
          <w:rFonts w:eastAsia="Times New Roman"/>
          <w:szCs w:val="24"/>
        </w:rPr>
        <w:t xml:space="preserve"> ir į </w:t>
      </w:r>
      <w:r w:rsidR="004C2DC7">
        <w:rPr>
          <w:rFonts w:eastAsia="Times New Roman"/>
          <w:szCs w:val="24"/>
        </w:rPr>
        <w:t>Klaipėdos rajono mini zoologijos sodą.</w:t>
      </w:r>
    </w:p>
    <w:p w:rsidR="00421252" w:rsidRPr="00421252" w:rsidRDefault="00421252" w:rsidP="002C4974">
      <w:pPr>
        <w:tabs>
          <w:tab w:val="left" w:pos="180"/>
          <w:tab w:val="left" w:pos="360"/>
        </w:tabs>
        <w:jc w:val="both"/>
        <w:rPr>
          <w:rFonts w:eastAsia="Times New Roman"/>
          <w:szCs w:val="24"/>
        </w:rPr>
      </w:pPr>
    </w:p>
    <w:p w:rsidR="00421252" w:rsidRPr="00421252" w:rsidRDefault="00421252" w:rsidP="00421252">
      <w:pPr>
        <w:jc w:val="center"/>
        <w:rPr>
          <w:rFonts w:eastAsia="Times New Roman"/>
          <w:b/>
          <w:caps/>
          <w:szCs w:val="24"/>
        </w:rPr>
      </w:pPr>
      <w:r w:rsidRPr="00421252">
        <w:rPr>
          <w:rFonts w:eastAsia="Times New Roman"/>
          <w:b/>
          <w:caps/>
          <w:szCs w:val="24"/>
        </w:rPr>
        <w:t>XI. Programos, projektai, inovacijos ir jų diegimas, Bendradarbiavimas su socialiniais partneriais</w:t>
      </w:r>
    </w:p>
    <w:p w:rsidR="00421252" w:rsidRPr="00421252" w:rsidRDefault="00421252" w:rsidP="00421252">
      <w:pPr>
        <w:tabs>
          <w:tab w:val="left" w:pos="0"/>
          <w:tab w:val="left" w:pos="360"/>
        </w:tabs>
        <w:jc w:val="both"/>
        <w:rPr>
          <w:rFonts w:eastAsia="Times New Roman"/>
          <w:b/>
          <w:caps/>
          <w:szCs w:val="24"/>
        </w:rPr>
      </w:pPr>
    </w:p>
    <w:p w:rsidR="00421252" w:rsidRPr="008A65F6" w:rsidRDefault="00DB549E" w:rsidP="00596436">
      <w:pPr>
        <w:tabs>
          <w:tab w:val="left" w:pos="1701"/>
        </w:tabs>
        <w:ind w:firstLine="1276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29</w:t>
      </w:r>
      <w:r w:rsidR="00F02938">
        <w:rPr>
          <w:rFonts w:eastAsia="Times New Roman"/>
          <w:szCs w:val="24"/>
        </w:rPr>
        <w:t xml:space="preserve">. </w:t>
      </w:r>
      <w:r w:rsidR="00F02938" w:rsidRPr="008A65F6">
        <w:rPr>
          <w:rFonts w:eastAsia="Times New Roman"/>
          <w:szCs w:val="24"/>
        </w:rPr>
        <w:t>Telkiau bendruomenę įgyvendinti bendrus įstaigos projektus: „Ledo papuošalai žiemos sodui</w:t>
      </w:r>
      <w:r w:rsidR="00F5788F" w:rsidRPr="008A65F6">
        <w:rPr>
          <w:rFonts w:eastAsia="Times New Roman"/>
          <w:szCs w:val="24"/>
        </w:rPr>
        <w:t xml:space="preserve"> – 3</w:t>
      </w:r>
      <w:r w:rsidR="00F02938" w:rsidRPr="008A65F6">
        <w:rPr>
          <w:rFonts w:eastAsia="Times New Roman"/>
          <w:szCs w:val="24"/>
        </w:rPr>
        <w:t>“, „Švaros ir grožio labo</w:t>
      </w:r>
      <w:r w:rsidR="001E671B" w:rsidRPr="008A65F6">
        <w:rPr>
          <w:rFonts w:eastAsia="Times New Roman"/>
          <w:szCs w:val="24"/>
        </w:rPr>
        <w:t>ratorija</w:t>
      </w:r>
      <w:r w:rsidR="00F02938" w:rsidRPr="008A65F6">
        <w:rPr>
          <w:rFonts w:eastAsia="Times New Roman"/>
          <w:szCs w:val="24"/>
        </w:rPr>
        <w:t>“</w:t>
      </w:r>
      <w:r w:rsidR="00CB456D" w:rsidRPr="008A65F6">
        <w:rPr>
          <w:rFonts w:eastAsia="Times New Roman"/>
          <w:szCs w:val="24"/>
        </w:rPr>
        <w:t>, „Pepės kelionė į sporto šalį“, „Nuotaikinga spalvų savaitė“, „Saugu kai aplink švaru“</w:t>
      </w:r>
      <w:r w:rsidR="00843FC6" w:rsidRPr="008A65F6">
        <w:rPr>
          <w:rFonts w:eastAsia="Times New Roman"/>
          <w:szCs w:val="24"/>
        </w:rPr>
        <w:t xml:space="preserve">, „Europos judėjimo savaitė“, </w:t>
      </w:r>
      <w:r w:rsidR="00AF3A58">
        <w:rPr>
          <w:rFonts w:eastAsia="Times New Roman"/>
          <w:szCs w:val="24"/>
        </w:rPr>
        <w:t xml:space="preserve"> „Su pasaka kasdien</w:t>
      </w:r>
      <w:r w:rsidR="00F02938" w:rsidRPr="008A65F6">
        <w:rPr>
          <w:rFonts w:eastAsia="Times New Roman"/>
          <w:szCs w:val="24"/>
        </w:rPr>
        <w:t>“</w:t>
      </w:r>
      <w:r w:rsidR="00843FC6" w:rsidRPr="008A65F6">
        <w:rPr>
          <w:rFonts w:eastAsia="Times New Roman"/>
          <w:szCs w:val="24"/>
        </w:rPr>
        <w:t>.</w:t>
      </w:r>
    </w:p>
    <w:p w:rsidR="00421252" w:rsidRPr="00421252" w:rsidRDefault="00DB549E" w:rsidP="00596436">
      <w:pPr>
        <w:tabs>
          <w:tab w:val="left" w:pos="1701"/>
        </w:tabs>
        <w:ind w:firstLine="1276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lang w:val="en-US"/>
        </w:rPr>
        <w:t>30</w:t>
      </w:r>
      <w:r w:rsidR="00421252" w:rsidRPr="00421252">
        <w:rPr>
          <w:rFonts w:eastAsia="Times New Roman"/>
          <w:szCs w:val="24"/>
          <w:lang w:val="en-US"/>
        </w:rPr>
        <w:t>.</w:t>
      </w:r>
      <w:r w:rsidR="00596436">
        <w:rPr>
          <w:rFonts w:eastAsia="Times New Roman"/>
          <w:szCs w:val="24"/>
        </w:rPr>
        <w:tab/>
      </w:r>
      <w:r w:rsidR="0028694E">
        <w:rPr>
          <w:rFonts w:eastAsia="Times New Roman"/>
          <w:szCs w:val="24"/>
        </w:rPr>
        <w:t xml:space="preserve">Skatinau </w:t>
      </w:r>
      <w:r w:rsidR="00421252" w:rsidRPr="00421252">
        <w:rPr>
          <w:rFonts w:eastAsia="Times New Roman"/>
          <w:szCs w:val="24"/>
        </w:rPr>
        <w:t>bendruomenę</w:t>
      </w:r>
      <w:r w:rsidR="0028694E">
        <w:rPr>
          <w:rFonts w:eastAsia="Times New Roman"/>
          <w:szCs w:val="24"/>
        </w:rPr>
        <w:t xml:space="preserve"> dalyvautu</w:t>
      </w:r>
      <w:r w:rsidR="00421252" w:rsidRPr="00421252">
        <w:rPr>
          <w:rFonts w:eastAsia="Times New Roman"/>
          <w:szCs w:val="24"/>
        </w:rPr>
        <w:t xml:space="preserve"> respublikiniame ekologiniame projekte „Mes rūšiuojam</w:t>
      </w:r>
      <w:r w:rsidR="00C1217A">
        <w:rPr>
          <w:rFonts w:eastAsia="Times New Roman"/>
          <w:szCs w:val="24"/>
        </w:rPr>
        <w:t xml:space="preserve">“. </w:t>
      </w:r>
      <w:r w:rsidR="00C1217A" w:rsidRPr="006740F8">
        <w:rPr>
          <w:rFonts w:eastAsia="Times New Roman"/>
          <w:szCs w:val="24"/>
        </w:rPr>
        <w:t>Projekto</w:t>
      </w:r>
      <w:r w:rsidR="00C1217A">
        <w:rPr>
          <w:rFonts w:eastAsia="Times New Roman"/>
          <w:szCs w:val="24"/>
        </w:rPr>
        <w:t xml:space="preserve"> metu laimėta 520,6 litų</w:t>
      </w:r>
      <w:r w:rsidR="00C1217A" w:rsidRPr="006740F8">
        <w:rPr>
          <w:rFonts w:eastAsia="Times New Roman"/>
          <w:szCs w:val="24"/>
        </w:rPr>
        <w:t xml:space="preserve"> už kuriuos įsigyta</w:t>
      </w:r>
      <w:r w:rsidR="00C1217A">
        <w:rPr>
          <w:rFonts w:eastAsia="Times New Roman"/>
          <w:szCs w:val="24"/>
        </w:rPr>
        <w:t xml:space="preserve"> žaisliukų, knygučių.</w:t>
      </w:r>
    </w:p>
    <w:p w:rsidR="00421252" w:rsidRPr="00421252" w:rsidRDefault="00DB549E" w:rsidP="00596436">
      <w:pPr>
        <w:tabs>
          <w:tab w:val="left" w:pos="1701"/>
        </w:tabs>
        <w:ind w:firstLine="1276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lang w:val="en-US"/>
        </w:rPr>
        <w:t>31</w:t>
      </w:r>
      <w:r w:rsidR="00421252" w:rsidRPr="00421252">
        <w:rPr>
          <w:rFonts w:eastAsia="Times New Roman"/>
          <w:szCs w:val="24"/>
        </w:rPr>
        <w:t>. Nuolat bendradarbiauju su Skuodo rajono savivaldybės administracija, Švietimo skyriumi, Skuodo informacijos centru, Mosėdžio seniūnijos įstaigomis.</w:t>
      </w:r>
    </w:p>
    <w:p w:rsidR="00421252" w:rsidRPr="00421252" w:rsidRDefault="00DB549E" w:rsidP="00596436">
      <w:pPr>
        <w:tabs>
          <w:tab w:val="left" w:pos="1701"/>
        </w:tabs>
        <w:ind w:firstLine="1276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32</w:t>
      </w:r>
      <w:r w:rsidR="00596436">
        <w:rPr>
          <w:rFonts w:eastAsia="Times New Roman"/>
          <w:szCs w:val="24"/>
        </w:rPr>
        <w:t>.</w:t>
      </w:r>
      <w:r w:rsidR="00596436">
        <w:rPr>
          <w:rFonts w:eastAsia="Times New Roman"/>
          <w:szCs w:val="24"/>
        </w:rPr>
        <w:tab/>
      </w:r>
      <w:r w:rsidR="00421252" w:rsidRPr="00421252">
        <w:rPr>
          <w:rFonts w:eastAsia="Times New Roman"/>
          <w:szCs w:val="24"/>
        </w:rPr>
        <w:t>Plėtoju ryšius su rajono švietimo įstaigomis, kitomis ugdymo institucijomis, kurios įteisintos pasirašytomis draugystės ir b</w:t>
      </w:r>
      <w:r w:rsidR="00212D80">
        <w:rPr>
          <w:rFonts w:eastAsia="Times New Roman"/>
          <w:szCs w:val="24"/>
        </w:rPr>
        <w:t>endradarbiavimo sutartimis</w:t>
      </w:r>
      <w:r w:rsidR="00421252" w:rsidRPr="00421252">
        <w:rPr>
          <w:rFonts w:eastAsia="Times New Roman"/>
          <w:szCs w:val="24"/>
        </w:rPr>
        <w:t xml:space="preserve"> su</w:t>
      </w:r>
      <w:r w:rsidR="00212D80">
        <w:rPr>
          <w:rFonts w:eastAsia="Times New Roman"/>
          <w:szCs w:val="24"/>
        </w:rPr>
        <w:t>:</w:t>
      </w:r>
      <w:r w:rsidR="00421252" w:rsidRPr="00421252">
        <w:rPr>
          <w:rFonts w:eastAsia="Times New Roman"/>
          <w:szCs w:val="24"/>
        </w:rPr>
        <w:t xml:space="preserve"> Ylakių, Kretingos r. Salantų ir Šilutės r. Saugų vaikų lopšeliais darželiais, Barstyčių vaikų globos namais, Skuodo senelių globos namais.</w:t>
      </w:r>
    </w:p>
    <w:p w:rsidR="00421252" w:rsidRPr="00421252" w:rsidRDefault="00DB549E" w:rsidP="00DB549E">
      <w:pPr>
        <w:tabs>
          <w:tab w:val="left" w:pos="1701"/>
        </w:tabs>
        <w:ind w:firstLine="1276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33</w:t>
      </w:r>
      <w:r w:rsidR="00596436">
        <w:rPr>
          <w:rFonts w:eastAsia="Times New Roman"/>
          <w:color w:val="000000"/>
          <w:szCs w:val="24"/>
        </w:rPr>
        <w:t>.</w:t>
      </w:r>
      <w:r w:rsidR="00596436">
        <w:rPr>
          <w:rFonts w:eastAsia="Times New Roman"/>
          <w:color w:val="000000"/>
          <w:szCs w:val="24"/>
        </w:rPr>
        <w:tab/>
      </w:r>
      <w:r w:rsidR="00421252" w:rsidRPr="00421252">
        <w:rPr>
          <w:rFonts w:eastAsia="Times New Roman"/>
          <w:color w:val="000000"/>
          <w:szCs w:val="24"/>
        </w:rPr>
        <w:t>Inicijavau dalyvavimą darbo biržos vykdomose programose:</w:t>
      </w:r>
    </w:p>
    <w:p w:rsidR="00421252" w:rsidRPr="00421252" w:rsidRDefault="00DB549E" w:rsidP="00DB549E">
      <w:pPr>
        <w:tabs>
          <w:tab w:val="left" w:pos="0"/>
          <w:tab w:val="left" w:pos="360"/>
          <w:tab w:val="left" w:pos="1843"/>
        </w:tabs>
        <w:ind w:firstLine="1276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33</w:t>
      </w:r>
      <w:r w:rsidR="00421252" w:rsidRPr="00421252">
        <w:rPr>
          <w:rFonts w:eastAsia="Times New Roman"/>
          <w:color w:val="000000"/>
          <w:szCs w:val="24"/>
        </w:rPr>
        <w:t xml:space="preserve">.1. </w:t>
      </w:r>
      <w:r w:rsidR="00596436">
        <w:rPr>
          <w:rFonts w:eastAsia="Times New Roman"/>
          <w:color w:val="000000"/>
          <w:szCs w:val="24"/>
        </w:rPr>
        <w:tab/>
      </w:r>
      <w:r w:rsidR="00421252" w:rsidRPr="00421252">
        <w:rPr>
          <w:rFonts w:eastAsia="Times New Roman"/>
          <w:color w:val="000000"/>
          <w:szCs w:val="24"/>
        </w:rPr>
        <w:t>Viešųjų da</w:t>
      </w:r>
      <w:r w:rsidR="00114018">
        <w:rPr>
          <w:rFonts w:eastAsia="Times New Roman"/>
          <w:color w:val="000000"/>
          <w:szCs w:val="24"/>
        </w:rPr>
        <w:t xml:space="preserve">rbų programoje įdarbinti </w:t>
      </w:r>
      <w:r w:rsidR="00C13DC3">
        <w:rPr>
          <w:rFonts w:eastAsia="Times New Roman"/>
          <w:color w:val="000000"/>
          <w:szCs w:val="24"/>
        </w:rPr>
        <w:t>du darbuotojai</w:t>
      </w:r>
      <w:r w:rsidR="00596436">
        <w:rPr>
          <w:rFonts w:eastAsia="Times New Roman"/>
          <w:color w:val="000000"/>
          <w:szCs w:val="24"/>
        </w:rPr>
        <w:t xml:space="preserve"> (2 </w:t>
      </w:r>
      <w:proofErr w:type="spellStart"/>
      <w:r w:rsidR="00596436">
        <w:rPr>
          <w:rFonts w:eastAsia="Times New Roman"/>
          <w:color w:val="000000"/>
          <w:szCs w:val="24"/>
        </w:rPr>
        <w:t>mėn</w:t>
      </w:r>
      <w:proofErr w:type="spellEnd"/>
      <w:r w:rsidR="00596436">
        <w:rPr>
          <w:rFonts w:eastAsia="Times New Roman"/>
          <w:color w:val="000000"/>
          <w:szCs w:val="24"/>
        </w:rPr>
        <w:t>.).</w:t>
      </w:r>
    </w:p>
    <w:p w:rsidR="00421252" w:rsidRPr="00421252" w:rsidRDefault="00DB549E" w:rsidP="006A435D">
      <w:pPr>
        <w:tabs>
          <w:tab w:val="left" w:pos="1843"/>
        </w:tabs>
        <w:ind w:firstLine="1276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lastRenderedPageBreak/>
        <w:t>33</w:t>
      </w:r>
      <w:r w:rsidR="00596436">
        <w:rPr>
          <w:rFonts w:eastAsia="Times New Roman"/>
          <w:color w:val="000000"/>
          <w:szCs w:val="24"/>
        </w:rPr>
        <w:t>.2.</w:t>
      </w:r>
      <w:r w:rsidR="00596436">
        <w:rPr>
          <w:rFonts w:eastAsia="Times New Roman"/>
          <w:color w:val="000000"/>
          <w:szCs w:val="24"/>
        </w:rPr>
        <w:tab/>
      </w:r>
      <w:r w:rsidR="00421252" w:rsidRPr="00421252">
        <w:rPr>
          <w:rFonts w:eastAsia="Times New Roman"/>
          <w:color w:val="000000"/>
          <w:szCs w:val="24"/>
        </w:rPr>
        <w:t>ESF proje</w:t>
      </w:r>
      <w:r w:rsidR="00114018">
        <w:rPr>
          <w:rFonts w:eastAsia="Times New Roman"/>
          <w:color w:val="000000"/>
          <w:szCs w:val="24"/>
        </w:rPr>
        <w:t>ktas „Išlik darbo rinkoje</w:t>
      </w:r>
      <w:r w:rsidR="005D1CF6">
        <w:rPr>
          <w:rFonts w:eastAsia="Times New Roman"/>
          <w:color w:val="000000"/>
          <w:szCs w:val="24"/>
        </w:rPr>
        <w:t xml:space="preserve">“, </w:t>
      </w:r>
      <w:r w:rsidR="00763D4D">
        <w:rPr>
          <w:rFonts w:eastAsia="Times New Roman"/>
          <w:color w:val="000000"/>
          <w:szCs w:val="24"/>
        </w:rPr>
        <w:t>darbo rotacijos programoje į</w:t>
      </w:r>
      <w:r w:rsidR="00421252" w:rsidRPr="00421252">
        <w:rPr>
          <w:rFonts w:eastAsia="Times New Roman"/>
          <w:color w:val="000000"/>
          <w:szCs w:val="24"/>
        </w:rPr>
        <w:t xml:space="preserve">darbintas vienas darbuotojas. </w:t>
      </w:r>
    </w:p>
    <w:p w:rsidR="00421252" w:rsidRPr="00421252" w:rsidRDefault="00DB549E" w:rsidP="00596436">
      <w:pPr>
        <w:tabs>
          <w:tab w:val="left" w:pos="1701"/>
        </w:tabs>
        <w:ind w:firstLine="1276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34</w:t>
      </w:r>
      <w:r w:rsidR="00596436">
        <w:rPr>
          <w:rFonts w:eastAsia="Times New Roman"/>
          <w:color w:val="000000"/>
          <w:szCs w:val="24"/>
        </w:rPr>
        <w:t>.</w:t>
      </w:r>
      <w:r w:rsidR="00596436">
        <w:rPr>
          <w:rFonts w:eastAsia="Times New Roman"/>
          <w:color w:val="000000"/>
          <w:szCs w:val="24"/>
        </w:rPr>
        <w:tab/>
      </w:r>
      <w:r w:rsidR="008B5695">
        <w:rPr>
          <w:rFonts w:eastAsia="Times New Roman"/>
          <w:color w:val="000000"/>
          <w:szCs w:val="24"/>
        </w:rPr>
        <w:t>Koordinavau</w:t>
      </w:r>
      <w:r w:rsidR="00421252" w:rsidRPr="00421252">
        <w:rPr>
          <w:rFonts w:eastAsia="Times New Roman"/>
          <w:color w:val="000000"/>
          <w:szCs w:val="24"/>
        </w:rPr>
        <w:t xml:space="preserve"> edukacinę pažintinę kelionę</w:t>
      </w:r>
      <w:r w:rsidR="00CA393E">
        <w:rPr>
          <w:rFonts w:eastAsia="Times New Roman"/>
          <w:color w:val="000000"/>
          <w:szCs w:val="24"/>
        </w:rPr>
        <w:t xml:space="preserve"> į Biržų kraštą</w:t>
      </w:r>
      <w:r w:rsidR="00421252" w:rsidRPr="00421252">
        <w:rPr>
          <w:rFonts w:eastAsia="Times New Roman"/>
          <w:color w:val="000000"/>
          <w:szCs w:val="24"/>
        </w:rPr>
        <w:t xml:space="preserve"> Ylakių, Mosėdžio vaikų lopšelio darželio ir Barstyčių g</w:t>
      </w:r>
      <w:r w:rsidR="00114018">
        <w:rPr>
          <w:rFonts w:eastAsia="Times New Roman"/>
          <w:color w:val="000000"/>
          <w:szCs w:val="24"/>
        </w:rPr>
        <w:t>lobos namų darbuotojams.</w:t>
      </w:r>
    </w:p>
    <w:p w:rsidR="00421252" w:rsidRPr="00421252" w:rsidRDefault="00DB549E" w:rsidP="00DD5D48">
      <w:pPr>
        <w:tabs>
          <w:tab w:val="left" w:pos="1701"/>
        </w:tabs>
        <w:ind w:firstLine="1276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35</w:t>
      </w:r>
      <w:r w:rsidR="00DD5D48">
        <w:rPr>
          <w:rFonts w:eastAsia="Times New Roman"/>
          <w:color w:val="000000"/>
          <w:szCs w:val="24"/>
        </w:rPr>
        <w:t>.</w:t>
      </w:r>
      <w:r w:rsidR="00DD5D48">
        <w:rPr>
          <w:rFonts w:eastAsia="Times New Roman"/>
          <w:color w:val="000000"/>
          <w:szCs w:val="24"/>
        </w:rPr>
        <w:tab/>
      </w:r>
      <w:r w:rsidR="00421252" w:rsidRPr="00421252">
        <w:rPr>
          <w:rFonts w:eastAsia="Times New Roman"/>
          <w:color w:val="000000"/>
          <w:szCs w:val="24"/>
        </w:rPr>
        <w:t>Sudarytos sutartys: vaisių ir da</w:t>
      </w:r>
      <w:r w:rsidR="00B62C97">
        <w:rPr>
          <w:rFonts w:eastAsia="Times New Roman"/>
          <w:color w:val="000000"/>
          <w:szCs w:val="24"/>
        </w:rPr>
        <w:t>ržovių skatinimas – UAB „Vaisiai vaikams</w:t>
      </w:r>
      <w:r w:rsidR="00332347">
        <w:rPr>
          <w:rFonts w:eastAsia="Times New Roman"/>
          <w:color w:val="000000"/>
          <w:szCs w:val="24"/>
        </w:rPr>
        <w:t xml:space="preserve">“, </w:t>
      </w:r>
      <w:r w:rsidR="00421252" w:rsidRPr="00421252">
        <w:rPr>
          <w:rFonts w:eastAsia="Times New Roman"/>
          <w:color w:val="000000"/>
          <w:szCs w:val="24"/>
        </w:rPr>
        <w:t>mais</w:t>
      </w:r>
      <w:r w:rsidR="00B62C97">
        <w:rPr>
          <w:rFonts w:eastAsia="Times New Roman"/>
          <w:color w:val="000000"/>
          <w:szCs w:val="24"/>
        </w:rPr>
        <w:t>to produktai – UAB „</w:t>
      </w:r>
      <w:proofErr w:type="spellStart"/>
      <w:r w:rsidR="00B62C97">
        <w:rPr>
          <w:rFonts w:eastAsia="Times New Roman"/>
          <w:color w:val="000000"/>
          <w:szCs w:val="24"/>
        </w:rPr>
        <w:t>Grustė</w:t>
      </w:r>
      <w:proofErr w:type="spellEnd"/>
      <w:r w:rsidR="00B62C97">
        <w:rPr>
          <w:rFonts w:eastAsia="Times New Roman"/>
          <w:color w:val="000000"/>
          <w:szCs w:val="24"/>
        </w:rPr>
        <w:t>“</w:t>
      </w:r>
      <w:r w:rsidR="00421252" w:rsidRPr="00421252">
        <w:rPr>
          <w:rFonts w:eastAsia="Times New Roman"/>
          <w:color w:val="000000"/>
          <w:szCs w:val="24"/>
        </w:rPr>
        <w:t>,</w:t>
      </w:r>
      <w:r w:rsidR="00B62C97">
        <w:rPr>
          <w:rFonts w:eastAsia="Times New Roman"/>
          <w:color w:val="000000"/>
          <w:szCs w:val="24"/>
        </w:rPr>
        <w:t xml:space="preserve"> mėsa ir mėsos gaminiai –</w:t>
      </w:r>
      <w:r w:rsidR="00212D80">
        <w:rPr>
          <w:rFonts w:eastAsia="Times New Roman"/>
          <w:color w:val="000000"/>
          <w:szCs w:val="24"/>
        </w:rPr>
        <w:t xml:space="preserve"> </w:t>
      </w:r>
      <w:r w:rsidR="00B62C97">
        <w:rPr>
          <w:rFonts w:eastAsia="Times New Roman"/>
          <w:color w:val="000000"/>
          <w:szCs w:val="24"/>
        </w:rPr>
        <w:t xml:space="preserve">UAB „Mažeikių mėsinė“, elektra </w:t>
      </w:r>
      <w:r w:rsidR="00332347">
        <w:rPr>
          <w:rFonts w:eastAsia="Times New Roman"/>
          <w:color w:val="000000"/>
          <w:szCs w:val="24"/>
        </w:rPr>
        <w:t>– UAB „</w:t>
      </w:r>
      <w:proofErr w:type="spellStart"/>
      <w:r w:rsidR="00332347">
        <w:rPr>
          <w:rFonts w:eastAsia="Times New Roman"/>
          <w:color w:val="000000"/>
          <w:szCs w:val="24"/>
        </w:rPr>
        <w:t>Elektrum</w:t>
      </w:r>
      <w:proofErr w:type="spellEnd"/>
      <w:r w:rsidR="00332347">
        <w:rPr>
          <w:rFonts w:eastAsia="Times New Roman"/>
          <w:color w:val="000000"/>
          <w:szCs w:val="24"/>
        </w:rPr>
        <w:t xml:space="preserve"> Lietuva“</w:t>
      </w:r>
      <w:r w:rsidR="00212D80">
        <w:rPr>
          <w:rFonts w:eastAsia="Times New Roman"/>
          <w:color w:val="000000"/>
          <w:szCs w:val="24"/>
        </w:rPr>
        <w:t xml:space="preserve">, </w:t>
      </w:r>
      <w:r w:rsidR="00421252" w:rsidRPr="00421252">
        <w:rPr>
          <w:rFonts w:eastAsia="Times New Roman"/>
          <w:color w:val="000000"/>
          <w:szCs w:val="24"/>
        </w:rPr>
        <w:t>šalutiniai gyvūniniai produktai – IĮ „</w:t>
      </w:r>
      <w:proofErr w:type="spellStart"/>
      <w:r w:rsidR="00421252" w:rsidRPr="00421252">
        <w:rPr>
          <w:rFonts w:eastAsia="Times New Roman"/>
          <w:color w:val="000000"/>
          <w:szCs w:val="24"/>
        </w:rPr>
        <w:t>Linaras</w:t>
      </w:r>
      <w:proofErr w:type="spellEnd"/>
      <w:r w:rsidR="00421252" w:rsidRPr="00421252">
        <w:rPr>
          <w:rFonts w:eastAsia="Times New Roman"/>
          <w:color w:val="000000"/>
          <w:szCs w:val="24"/>
        </w:rPr>
        <w:t xml:space="preserve">“, </w:t>
      </w:r>
      <w:r w:rsidR="00B62C97">
        <w:rPr>
          <w:rFonts w:eastAsia="Times New Roman"/>
          <w:color w:val="000000"/>
          <w:szCs w:val="24"/>
        </w:rPr>
        <w:t>skalbimo paslaugos –</w:t>
      </w:r>
      <w:r w:rsidR="00212D80">
        <w:rPr>
          <w:rFonts w:eastAsia="Times New Roman"/>
          <w:color w:val="000000"/>
          <w:szCs w:val="24"/>
        </w:rPr>
        <w:t xml:space="preserve"> </w:t>
      </w:r>
      <w:r w:rsidR="00B62C97">
        <w:rPr>
          <w:rFonts w:eastAsia="Times New Roman"/>
          <w:color w:val="000000"/>
          <w:szCs w:val="24"/>
        </w:rPr>
        <w:t>UAB „Rasa“, kenkėjų kontrolės profilaktika – UAB „Profilaktinė dezinfekcija“</w:t>
      </w:r>
      <w:r w:rsidR="00332347">
        <w:rPr>
          <w:rFonts w:eastAsia="Times New Roman"/>
          <w:color w:val="000000"/>
          <w:szCs w:val="24"/>
        </w:rPr>
        <w:t>.</w:t>
      </w:r>
    </w:p>
    <w:p w:rsidR="00421252" w:rsidRPr="00421252" w:rsidRDefault="00421252" w:rsidP="00421252">
      <w:pPr>
        <w:tabs>
          <w:tab w:val="left" w:pos="900"/>
        </w:tabs>
        <w:ind w:firstLine="1276"/>
        <w:jc w:val="both"/>
        <w:rPr>
          <w:rFonts w:eastAsia="Times New Roman"/>
          <w:szCs w:val="24"/>
        </w:rPr>
      </w:pPr>
      <w:r w:rsidRPr="00421252">
        <w:rPr>
          <w:rFonts w:eastAsia="Times New Roman"/>
          <w:szCs w:val="24"/>
        </w:rPr>
        <w:t xml:space="preserve">         </w:t>
      </w:r>
    </w:p>
    <w:p w:rsidR="00421252" w:rsidRPr="00421252" w:rsidRDefault="00421252" w:rsidP="00421252">
      <w:pPr>
        <w:tabs>
          <w:tab w:val="num" w:pos="1800"/>
        </w:tabs>
        <w:jc w:val="center"/>
        <w:rPr>
          <w:rFonts w:eastAsia="Times New Roman"/>
          <w:b/>
          <w:caps/>
          <w:szCs w:val="24"/>
        </w:rPr>
      </w:pPr>
      <w:r w:rsidRPr="00421252">
        <w:rPr>
          <w:rFonts w:eastAsia="Times New Roman"/>
          <w:b/>
          <w:caps/>
          <w:szCs w:val="24"/>
        </w:rPr>
        <w:t>XII. Ugdymo įstaigos ir bendruomenės bendradarbiavimas,  atsiskaitomybė įstaigos bendruomenės tarybai</w:t>
      </w:r>
    </w:p>
    <w:p w:rsidR="00421252" w:rsidRPr="00421252" w:rsidRDefault="00421252" w:rsidP="00421252">
      <w:pPr>
        <w:tabs>
          <w:tab w:val="num" w:pos="1800"/>
        </w:tabs>
        <w:ind w:left="1304"/>
        <w:rPr>
          <w:rFonts w:eastAsia="Times New Roman"/>
          <w:b/>
          <w:caps/>
          <w:szCs w:val="24"/>
        </w:rPr>
      </w:pPr>
    </w:p>
    <w:p w:rsidR="004317AF" w:rsidRDefault="006E2AD7" w:rsidP="006E2AD7">
      <w:pPr>
        <w:tabs>
          <w:tab w:val="left" w:pos="1276"/>
          <w:tab w:val="left" w:pos="1701"/>
        </w:tabs>
        <w:ind w:firstLine="1276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36</w:t>
      </w:r>
      <w:r w:rsidR="00DD5D48">
        <w:rPr>
          <w:rFonts w:eastAsia="Times New Roman"/>
          <w:szCs w:val="24"/>
        </w:rPr>
        <w:t>.</w:t>
      </w:r>
      <w:r w:rsidR="00DD5D48">
        <w:rPr>
          <w:rFonts w:eastAsia="Times New Roman"/>
          <w:szCs w:val="24"/>
        </w:rPr>
        <w:tab/>
      </w:r>
      <w:r w:rsidR="00421252" w:rsidRPr="00421252">
        <w:rPr>
          <w:rFonts w:eastAsia="Times New Roman"/>
          <w:szCs w:val="24"/>
        </w:rPr>
        <w:t>Įstaigos taryba pritarė veiklos programai i</w:t>
      </w:r>
      <w:r w:rsidR="006D6932">
        <w:rPr>
          <w:rFonts w:eastAsia="Times New Roman"/>
          <w:szCs w:val="24"/>
        </w:rPr>
        <w:t>r padėjo ją įgyvendinti, svarstė metinį biudžetą.</w:t>
      </w:r>
      <w:r w:rsidR="00421252" w:rsidRPr="00421252">
        <w:rPr>
          <w:rFonts w:eastAsia="Times New Roman"/>
          <w:szCs w:val="24"/>
        </w:rPr>
        <w:t xml:space="preserve"> </w:t>
      </w:r>
    </w:p>
    <w:p w:rsidR="00421252" w:rsidRPr="00421252" w:rsidRDefault="006E2AD7" w:rsidP="006E2AD7">
      <w:pPr>
        <w:tabs>
          <w:tab w:val="left" w:pos="1701"/>
        </w:tabs>
        <w:ind w:firstLine="1276"/>
        <w:jc w:val="both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szCs w:val="24"/>
        </w:rPr>
        <w:t>37.</w:t>
      </w:r>
      <w:r>
        <w:rPr>
          <w:rFonts w:eastAsia="Times New Roman"/>
          <w:szCs w:val="24"/>
        </w:rPr>
        <w:tab/>
      </w:r>
      <w:r w:rsidR="004317AF" w:rsidRPr="00534E75">
        <w:rPr>
          <w:rFonts w:eastAsia="Times New Roman"/>
          <w:szCs w:val="24"/>
        </w:rPr>
        <w:t>Telk</w:t>
      </w:r>
      <w:r w:rsidR="00BA57AF" w:rsidRPr="00534E75">
        <w:rPr>
          <w:rFonts w:eastAsia="Times New Roman"/>
          <w:szCs w:val="24"/>
        </w:rPr>
        <w:t>ia</w:t>
      </w:r>
      <w:r w:rsidR="004317AF" w:rsidRPr="00534E75">
        <w:rPr>
          <w:rFonts w:eastAsia="Times New Roman"/>
          <w:szCs w:val="24"/>
        </w:rPr>
        <w:t>u be</w:t>
      </w:r>
      <w:r w:rsidR="00BA57AF" w:rsidRPr="00534E75">
        <w:rPr>
          <w:rFonts w:eastAsia="Times New Roman"/>
          <w:szCs w:val="24"/>
        </w:rPr>
        <w:t>ndruomenę dalyvauti tradiciniuo</w:t>
      </w:r>
      <w:r w:rsidR="004317AF" w:rsidRPr="00534E75">
        <w:rPr>
          <w:rFonts w:eastAsia="Times New Roman"/>
          <w:szCs w:val="24"/>
        </w:rPr>
        <w:t>se renginiuose</w:t>
      </w:r>
      <w:r w:rsidR="00421252" w:rsidRPr="00534E75">
        <w:rPr>
          <w:rFonts w:eastAsia="Times New Roman"/>
          <w:szCs w:val="24"/>
        </w:rPr>
        <w:t xml:space="preserve">: „Pusiaužiemis“, </w:t>
      </w:r>
      <w:r w:rsidR="00E30267" w:rsidRPr="00534E75">
        <w:rPr>
          <w:rFonts w:eastAsia="Times New Roman"/>
          <w:szCs w:val="24"/>
        </w:rPr>
        <w:t>kūrybinės saviraiškos savaitėse</w:t>
      </w:r>
      <w:r>
        <w:rPr>
          <w:rFonts w:eastAsia="Times New Roman"/>
          <w:szCs w:val="24"/>
        </w:rPr>
        <w:t xml:space="preserve"> „Mus jungia sportas, </w:t>
      </w:r>
      <w:r w:rsidR="00534E75" w:rsidRPr="00534E75">
        <w:rPr>
          <w:rFonts w:eastAsia="Times New Roman"/>
          <w:szCs w:val="24"/>
        </w:rPr>
        <w:t>dailė, teatras, daina ir šokis“</w:t>
      </w:r>
      <w:r w:rsidR="00BA57AF" w:rsidRPr="00534E75">
        <w:rPr>
          <w:rFonts w:eastAsia="Times New Roman"/>
          <w:szCs w:val="24"/>
        </w:rPr>
        <w:t xml:space="preserve">. </w:t>
      </w:r>
      <w:r w:rsidR="00421252" w:rsidRPr="00534E75">
        <w:rPr>
          <w:rFonts w:eastAsia="Times New Roman"/>
          <w:szCs w:val="24"/>
        </w:rPr>
        <w:t xml:space="preserve"> </w:t>
      </w:r>
      <w:r w:rsidR="00421252" w:rsidRPr="00421252">
        <w:rPr>
          <w:rFonts w:eastAsia="Times New Roman"/>
          <w:szCs w:val="24"/>
        </w:rPr>
        <w:t xml:space="preserve">Tėveliai </w:t>
      </w:r>
      <w:r w:rsidR="00534E75">
        <w:rPr>
          <w:rFonts w:eastAsia="Times New Roman"/>
          <w:szCs w:val="24"/>
        </w:rPr>
        <w:t>aktyviai</w:t>
      </w:r>
      <w:r w:rsidR="00421252" w:rsidRPr="00421252">
        <w:rPr>
          <w:rFonts w:eastAsia="Times New Roman"/>
          <w:szCs w:val="24"/>
        </w:rPr>
        <w:t xml:space="preserve"> dalyvavo akcijoje „Nam</w:t>
      </w:r>
      <w:r w:rsidR="002764E7">
        <w:rPr>
          <w:rFonts w:eastAsia="Times New Roman"/>
          <w:szCs w:val="24"/>
        </w:rPr>
        <w:t>eliai sparnuočiams“, sumeistravo</w:t>
      </w:r>
      <w:r w:rsidR="001C18C8">
        <w:rPr>
          <w:rFonts w:eastAsia="Times New Roman"/>
          <w:szCs w:val="24"/>
        </w:rPr>
        <w:t xml:space="preserve"> 17</w:t>
      </w:r>
      <w:r w:rsidR="00421252" w:rsidRPr="00421252">
        <w:rPr>
          <w:rFonts w:eastAsia="Times New Roman"/>
          <w:szCs w:val="24"/>
        </w:rPr>
        <w:t xml:space="preserve"> inkilėlių paukšteliams. Per „</w:t>
      </w:r>
      <w:proofErr w:type="spellStart"/>
      <w:r w:rsidR="00421252" w:rsidRPr="00421252">
        <w:rPr>
          <w:rFonts w:eastAsia="Times New Roman"/>
          <w:szCs w:val="24"/>
        </w:rPr>
        <w:t>Juozapinių</w:t>
      </w:r>
      <w:proofErr w:type="spellEnd"/>
      <w:r w:rsidR="00421252" w:rsidRPr="00421252">
        <w:rPr>
          <w:rFonts w:eastAsia="Times New Roman"/>
          <w:szCs w:val="24"/>
        </w:rPr>
        <w:t xml:space="preserve">“ mugę vaikučiai mokėsi verslumo įgūdžių pradmenų  </w:t>
      </w:r>
      <w:r w:rsidR="00CF4C0E">
        <w:rPr>
          <w:rFonts w:eastAsia="Times New Roman"/>
          <w:szCs w:val="24"/>
        </w:rPr>
        <w:t xml:space="preserve">(suprekiauti </w:t>
      </w:r>
      <w:r w:rsidR="008B736B">
        <w:rPr>
          <w:rFonts w:eastAsia="Times New Roman"/>
          <w:szCs w:val="24"/>
        </w:rPr>
        <w:t>365,42</w:t>
      </w:r>
      <w:r w:rsidR="00421252" w:rsidRPr="00DD5D48">
        <w:rPr>
          <w:rFonts w:eastAsia="Times New Roman"/>
          <w:szCs w:val="24"/>
        </w:rPr>
        <w:t xml:space="preserve"> Lt, už kuriuos įsigytos ugdymo priemonės</w:t>
      </w:r>
      <w:r w:rsidR="002764E7" w:rsidRPr="00DD5D48">
        <w:rPr>
          <w:rFonts w:eastAsia="Times New Roman"/>
          <w:szCs w:val="24"/>
        </w:rPr>
        <w:t>, žaisliukai</w:t>
      </w:r>
      <w:r w:rsidR="00421252" w:rsidRPr="00DD5D48">
        <w:rPr>
          <w:rFonts w:eastAsia="Times New Roman"/>
          <w:szCs w:val="24"/>
        </w:rPr>
        <w:t>). Ugd</w:t>
      </w:r>
      <w:r w:rsidR="002764E7" w:rsidRPr="00DD5D48">
        <w:rPr>
          <w:rFonts w:eastAsia="Times New Roman"/>
          <w:szCs w:val="24"/>
        </w:rPr>
        <w:t>ytinių t</w:t>
      </w:r>
      <w:r>
        <w:rPr>
          <w:rFonts w:eastAsia="Times New Roman"/>
          <w:szCs w:val="24"/>
        </w:rPr>
        <w:t>ėveliai paruošė nuostabių darbų</w:t>
      </w:r>
      <w:r w:rsidR="002764E7" w:rsidRPr="00DD5D48">
        <w:rPr>
          <w:rFonts w:eastAsia="Times New Roman"/>
          <w:szCs w:val="24"/>
        </w:rPr>
        <w:t xml:space="preserve"> </w:t>
      </w:r>
      <w:r w:rsidR="002764E7">
        <w:rPr>
          <w:rFonts w:eastAsia="Times New Roman"/>
          <w:color w:val="000000" w:themeColor="text1"/>
          <w:szCs w:val="24"/>
        </w:rPr>
        <w:t>įstaigos</w:t>
      </w:r>
      <w:r w:rsidR="00F56779">
        <w:rPr>
          <w:rFonts w:eastAsia="Times New Roman"/>
          <w:color w:val="000000" w:themeColor="text1"/>
          <w:szCs w:val="24"/>
        </w:rPr>
        <w:t xml:space="preserve"> parodose „Velykų džiaugsmas“, „</w:t>
      </w:r>
      <w:r w:rsidR="008E7481">
        <w:rPr>
          <w:rFonts w:eastAsia="Times New Roman"/>
          <w:color w:val="000000" w:themeColor="text1"/>
          <w:szCs w:val="24"/>
        </w:rPr>
        <w:t xml:space="preserve">Rudeninė </w:t>
      </w:r>
      <w:proofErr w:type="spellStart"/>
      <w:r w:rsidR="008E7481">
        <w:rPr>
          <w:rFonts w:eastAsia="Times New Roman"/>
          <w:color w:val="000000" w:themeColor="text1"/>
          <w:szCs w:val="24"/>
        </w:rPr>
        <w:t>mandala</w:t>
      </w:r>
      <w:proofErr w:type="spellEnd"/>
      <w:r w:rsidR="002764E7">
        <w:rPr>
          <w:rFonts w:eastAsia="Times New Roman"/>
          <w:color w:val="000000" w:themeColor="text1"/>
          <w:szCs w:val="24"/>
        </w:rPr>
        <w:t>“.</w:t>
      </w:r>
    </w:p>
    <w:p w:rsidR="00421252" w:rsidRPr="00421252" w:rsidRDefault="00421252" w:rsidP="00DD5D48">
      <w:pPr>
        <w:tabs>
          <w:tab w:val="left" w:pos="1701"/>
        </w:tabs>
        <w:ind w:firstLine="1276"/>
        <w:jc w:val="both"/>
        <w:rPr>
          <w:rFonts w:eastAsia="Times New Roman"/>
          <w:szCs w:val="24"/>
        </w:rPr>
      </w:pPr>
      <w:r w:rsidRPr="00421252">
        <w:rPr>
          <w:rFonts w:eastAsia="Times New Roman"/>
          <w:szCs w:val="24"/>
        </w:rPr>
        <w:t>3</w:t>
      </w:r>
      <w:r w:rsidR="006E2AD7">
        <w:rPr>
          <w:rFonts w:eastAsia="Times New Roman"/>
          <w:szCs w:val="24"/>
          <w:lang w:val="en-US"/>
        </w:rPr>
        <w:t>8</w:t>
      </w:r>
      <w:r w:rsidR="00DD5D48">
        <w:rPr>
          <w:rFonts w:eastAsia="Times New Roman"/>
          <w:szCs w:val="24"/>
        </w:rPr>
        <w:t>.</w:t>
      </w:r>
      <w:r w:rsidR="00DD5D48">
        <w:rPr>
          <w:rFonts w:eastAsia="Times New Roman"/>
          <w:szCs w:val="24"/>
        </w:rPr>
        <w:tab/>
      </w:r>
      <w:r w:rsidRPr="00421252">
        <w:rPr>
          <w:rFonts w:eastAsia="Times New Roman"/>
          <w:szCs w:val="24"/>
        </w:rPr>
        <w:t>Visuotiniame bendruomenės susirinkime pateikiau darbo grupė</w:t>
      </w:r>
      <w:r w:rsidR="003F25D6">
        <w:rPr>
          <w:rFonts w:eastAsia="Times New Roman"/>
          <w:szCs w:val="24"/>
        </w:rPr>
        <w:t xml:space="preserve">s metinės veiklos ataskaitą. </w:t>
      </w:r>
      <w:r w:rsidRPr="00421252">
        <w:rPr>
          <w:rFonts w:eastAsia="Times New Roman"/>
          <w:szCs w:val="24"/>
        </w:rPr>
        <w:t xml:space="preserve">Inicijavau bendruomenės narių skatinimą už </w:t>
      </w:r>
      <w:r w:rsidR="006E2AD7">
        <w:rPr>
          <w:rFonts w:eastAsia="Times New Roman"/>
          <w:szCs w:val="24"/>
        </w:rPr>
        <w:t xml:space="preserve">gerą darbą, bendradarbiavimą.               </w:t>
      </w:r>
      <w:r w:rsidRPr="00421252">
        <w:rPr>
          <w:rFonts w:eastAsia="Times New Roman"/>
          <w:szCs w:val="24"/>
        </w:rPr>
        <w:t>Aktyvia</w:t>
      </w:r>
      <w:r w:rsidR="00AA18A9">
        <w:rPr>
          <w:rFonts w:eastAsia="Times New Roman"/>
          <w:szCs w:val="24"/>
        </w:rPr>
        <w:t>usiems tėveliams</w:t>
      </w:r>
      <w:r w:rsidRPr="00421252">
        <w:rPr>
          <w:rFonts w:eastAsia="Times New Roman"/>
          <w:szCs w:val="24"/>
        </w:rPr>
        <w:t xml:space="preserve"> įteikiau suvenyrus.</w:t>
      </w:r>
    </w:p>
    <w:p w:rsidR="00421252" w:rsidRPr="00421252" w:rsidRDefault="00421252" w:rsidP="00421252">
      <w:pPr>
        <w:rPr>
          <w:rFonts w:eastAsia="Times New Roman"/>
          <w:szCs w:val="24"/>
        </w:rPr>
      </w:pPr>
    </w:p>
    <w:p w:rsidR="00421252" w:rsidRPr="00421252" w:rsidRDefault="00421252" w:rsidP="00421252">
      <w:pPr>
        <w:jc w:val="center"/>
        <w:rPr>
          <w:rFonts w:eastAsia="Times New Roman"/>
          <w:b/>
          <w:caps/>
          <w:szCs w:val="24"/>
          <w:lang w:eastAsia="lt-LT"/>
        </w:rPr>
      </w:pPr>
      <w:r w:rsidRPr="00421252">
        <w:rPr>
          <w:rFonts w:eastAsia="Times New Roman"/>
          <w:b/>
          <w:caps/>
          <w:szCs w:val="24"/>
          <w:lang w:eastAsia="lt-LT"/>
        </w:rPr>
        <w:t>XIII. maitinimas</w:t>
      </w:r>
    </w:p>
    <w:p w:rsidR="00421252" w:rsidRPr="00421252" w:rsidRDefault="00421252" w:rsidP="00421252">
      <w:pPr>
        <w:tabs>
          <w:tab w:val="left" w:pos="540"/>
        </w:tabs>
        <w:ind w:left="1080"/>
        <w:rPr>
          <w:rFonts w:eastAsia="Times New Roman"/>
          <w:b/>
          <w:caps/>
          <w:szCs w:val="24"/>
        </w:rPr>
      </w:pPr>
    </w:p>
    <w:p w:rsidR="00421252" w:rsidRPr="00421252" w:rsidRDefault="006E2AD7" w:rsidP="006E2AD7">
      <w:pPr>
        <w:tabs>
          <w:tab w:val="left" w:pos="1701"/>
        </w:tabs>
        <w:ind w:firstLine="1276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39</w:t>
      </w:r>
      <w:r w:rsidR="00DD5D48">
        <w:rPr>
          <w:rFonts w:eastAsia="Times New Roman"/>
          <w:szCs w:val="24"/>
          <w:lang w:eastAsia="lt-LT"/>
        </w:rPr>
        <w:t>.</w:t>
      </w:r>
      <w:r w:rsidR="00DD5D48">
        <w:rPr>
          <w:rFonts w:eastAsia="Times New Roman"/>
          <w:szCs w:val="24"/>
          <w:lang w:eastAsia="lt-LT"/>
        </w:rPr>
        <w:tab/>
      </w:r>
      <w:r w:rsidR="00421252" w:rsidRPr="00421252">
        <w:rPr>
          <w:rFonts w:eastAsia="Times New Roman"/>
          <w:szCs w:val="24"/>
          <w:lang w:eastAsia="lt-LT"/>
        </w:rPr>
        <w:t>Vaikų maitinimą organizuoju vadovaudamasi:</w:t>
      </w:r>
    </w:p>
    <w:p w:rsidR="00421252" w:rsidRPr="00421252" w:rsidRDefault="006E2AD7" w:rsidP="004A3296">
      <w:pPr>
        <w:tabs>
          <w:tab w:val="left" w:pos="1843"/>
        </w:tabs>
        <w:ind w:firstLine="1276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39</w:t>
      </w:r>
      <w:r w:rsidR="00421252" w:rsidRPr="00421252">
        <w:rPr>
          <w:rFonts w:eastAsia="Times New Roman"/>
          <w:szCs w:val="24"/>
          <w:lang w:eastAsia="lt-LT"/>
        </w:rPr>
        <w:t xml:space="preserve">.1. </w:t>
      </w:r>
      <w:r w:rsidR="00DD5D48">
        <w:rPr>
          <w:rFonts w:eastAsia="Times New Roman"/>
          <w:szCs w:val="24"/>
          <w:lang w:eastAsia="lt-LT"/>
        </w:rPr>
        <w:tab/>
      </w:r>
      <w:r w:rsidR="00421252" w:rsidRPr="00421252">
        <w:rPr>
          <w:rFonts w:eastAsia="Times New Roman"/>
          <w:szCs w:val="24"/>
          <w:lang w:eastAsia="lt-LT"/>
        </w:rPr>
        <w:t xml:space="preserve">Lietuvos Respublikos sveikatos apsaugos ministro 2011 </w:t>
      </w:r>
      <w:proofErr w:type="spellStart"/>
      <w:r w:rsidR="00421252" w:rsidRPr="00421252">
        <w:rPr>
          <w:rFonts w:eastAsia="Times New Roman"/>
          <w:szCs w:val="24"/>
          <w:lang w:eastAsia="lt-LT"/>
        </w:rPr>
        <w:t>m</w:t>
      </w:r>
      <w:proofErr w:type="spellEnd"/>
      <w:r w:rsidR="00421252" w:rsidRPr="00421252">
        <w:rPr>
          <w:rFonts w:eastAsia="Times New Roman"/>
          <w:szCs w:val="24"/>
          <w:lang w:eastAsia="lt-LT"/>
        </w:rPr>
        <w:t xml:space="preserve">. lapkričio 11 </w:t>
      </w:r>
      <w:proofErr w:type="spellStart"/>
      <w:r w:rsidR="00421252" w:rsidRPr="00421252">
        <w:rPr>
          <w:rFonts w:eastAsia="Times New Roman"/>
          <w:szCs w:val="24"/>
          <w:lang w:eastAsia="lt-LT"/>
        </w:rPr>
        <w:t>d</w:t>
      </w:r>
      <w:proofErr w:type="spellEnd"/>
      <w:r w:rsidR="00890DB8">
        <w:rPr>
          <w:rFonts w:eastAsia="Times New Roman"/>
          <w:szCs w:val="24"/>
          <w:lang w:eastAsia="lt-LT"/>
        </w:rPr>
        <w:t xml:space="preserve">. įsakymu </w:t>
      </w:r>
      <w:proofErr w:type="spellStart"/>
      <w:r w:rsidR="00890DB8">
        <w:rPr>
          <w:rFonts w:eastAsia="Times New Roman"/>
          <w:szCs w:val="24"/>
          <w:lang w:eastAsia="lt-LT"/>
        </w:rPr>
        <w:t>Nr</w:t>
      </w:r>
      <w:proofErr w:type="spellEnd"/>
      <w:r w:rsidR="00890DB8">
        <w:rPr>
          <w:rFonts w:eastAsia="Times New Roman"/>
          <w:szCs w:val="24"/>
          <w:lang w:eastAsia="lt-LT"/>
        </w:rPr>
        <w:t xml:space="preserve">. V-964 patvirtintu </w:t>
      </w:r>
      <w:r w:rsidR="00421252" w:rsidRPr="00421252">
        <w:rPr>
          <w:rFonts w:eastAsia="Times New Roman"/>
          <w:szCs w:val="24"/>
          <w:lang w:eastAsia="lt-LT"/>
        </w:rPr>
        <w:t>„Maitinimo organizavimo ikimokyklinio ugdymo, bendrojo ugdymo mokyklose ir vaikų socialinės g</w:t>
      </w:r>
      <w:r w:rsidR="00DD5D48">
        <w:rPr>
          <w:rFonts w:eastAsia="Times New Roman"/>
          <w:szCs w:val="24"/>
          <w:lang w:eastAsia="lt-LT"/>
        </w:rPr>
        <w:t xml:space="preserve">lobos įstaigose tvarkos </w:t>
      </w:r>
      <w:r w:rsidR="00D879C5">
        <w:rPr>
          <w:rFonts w:eastAsia="Times New Roman"/>
          <w:szCs w:val="24"/>
          <w:lang w:eastAsia="lt-LT"/>
        </w:rPr>
        <w:t xml:space="preserve">aprašu“  ir šio aprašo 2014 </w:t>
      </w:r>
      <w:proofErr w:type="spellStart"/>
      <w:r w:rsidR="00D879C5">
        <w:rPr>
          <w:rFonts w:eastAsia="Times New Roman"/>
          <w:szCs w:val="24"/>
          <w:lang w:eastAsia="lt-LT"/>
        </w:rPr>
        <w:t>m</w:t>
      </w:r>
      <w:proofErr w:type="spellEnd"/>
      <w:r w:rsidR="00D879C5">
        <w:rPr>
          <w:rFonts w:eastAsia="Times New Roman"/>
          <w:szCs w:val="24"/>
          <w:lang w:eastAsia="lt-LT"/>
        </w:rPr>
        <w:t xml:space="preserve">. liepos 4 </w:t>
      </w:r>
      <w:proofErr w:type="spellStart"/>
      <w:r w:rsidR="00D879C5">
        <w:rPr>
          <w:rFonts w:eastAsia="Times New Roman"/>
          <w:szCs w:val="24"/>
          <w:lang w:eastAsia="lt-LT"/>
        </w:rPr>
        <w:t>d</w:t>
      </w:r>
      <w:proofErr w:type="spellEnd"/>
      <w:r w:rsidR="00D879C5">
        <w:rPr>
          <w:rFonts w:eastAsia="Times New Roman"/>
          <w:szCs w:val="24"/>
          <w:lang w:eastAsia="lt-LT"/>
        </w:rPr>
        <w:t xml:space="preserve">. </w:t>
      </w:r>
      <w:proofErr w:type="spellStart"/>
      <w:r w:rsidR="00D879C5">
        <w:rPr>
          <w:rFonts w:eastAsia="Times New Roman"/>
          <w:szCs w:val="24"/>
          <w:lang w:eastAsia="lt-LT"/>
        </w:rPr>
        <w:t>Nr</w:t>
      </w:r>
      <w:proofErr w:type="spellEnd"/>
      <w:r w:rsidR="00D879C5">
        <w:rPr>
          <w:rFonts w:eastAsia="Times New Roman"/>
          <w:szCs w:val="24"/>
          <w:lang w:eastAsia="lt-LT"/>
        </w:rPr>
        <w:t>. V-769 pakeitimu.</w:t>
      </w:r>
    </w:p>
    <w:p w:rsidR="00421252" w:rsidRPr="00421252" w:rsidRDefault="006E2AD7" w:rsidP="004A3296">
      <w:pPr>
        <w:tabs>
          <w:tab w:val="left" w:pos="1843"/>
        </w:tabs>
        <w:ind w:firstLine="1276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39</w:t>
      </w:r>
      <w:r w:rsidR="00421252" w:rsidRPr="00421252">
        <w:rPr>
          <w:rFonts w:eastAsia="Times New Roman"/>
          <w:szCs w:val="24"/>
          <w:lang w:eastAsia="lt-LT"/>
        </w:rPr>
        <w:t xml:space="preserve">.2. </w:t>
      </w:r>
      <w:r w:rsidR="00DD5D48">
        <w:rPr>
          <w:rFonts w:eastAsia="Times New Roman"/>
          <w:szCs w:val="24"/>
          <w:lang w:eastAsia="lt-LT"/>
        </w:rPr>
        <w:tab/>
      </w:r>
      <w:r w:rsidR="00421252" w:rsidRPr="00421252">
        <w:rPr>
          <w:rFonts w:eastAsia="Times New Roman"/>
          <w:szCs w:val="24"/>
          <w:lang w:eastAsia="lt-LT"/>
        </w:rPr>
        <w:t xml:space="preserve">Lietuvos Respublikos sveikatos  apsaugos ministro 2010 </w:t>
      </w:r>
      <w:proofErr w:type="spellStart"/>
      <w:r w:rsidR="00421252" w:rsidRPr="00421252">
        <w:rPr>
          <w:rFonts w:eastAsia="Times New Roman"/>
          <w:szCs w:val="24"/>
          <w:lang w:eastAsia="lt-LT"/>
        </w:rPr>
        <w:t>m</w:t>
      </w:r>
      <w:proofErr w:type="spellEnd"/>
      <w:r w:rsidR="00421252" w:rsidRPr="00421252">
        <w:rPr>
          <w:rFonts w:eastAsia="Times New Roman"/>
          <w:szCs w:val="24"/>
          <w:lang w:eastAsia="lt-LT"/>
        </w:rPr>
        <w:t xml:space="preserve">. balandžio 22 </w:t>
      </w:r>
      <w:proofErr w:type="spellStart"/>
      <w:r w:rsidR="00421252" w:rsidRPr="00421252">
        <w:rPr>
          <w:rFonts w:eastAsia="Times New Roman"/>
          <w:szCs w:val="24"/>
          <w:lang w:eastAsia="lt-LT"/>
        </w:rPr>
        <w:t>d</w:t>
      </w:r>
      <w:proofErr w:type="spellEnd"/>
      <w:r w:rsidR="00421252" w:rsidRPr="00421252">
        <w:rPr>
          <w:rFonts w:eastAsia="Times New Roman"/>
          <w:szCs w:val="24"/>
          <w:lang w:eastAsia="lt-LT"/>
        </w:rPr>
        <w:t xml:space="preserve">. įsakymu </w:t>
      </w:r>
      <w:proofErr w:type="spellStart"/>
      <w:r w:rsidR="00421252" w:rsidRPr="00421252">
        <w:rPr>
          <w:rFonts w:eastAsia="Times New Roman"/>
          <w:szCs w:val="24"/>
          <w:lang w:eastAsia="lt-LT"/>
        </w:rPr>
        <w:t>Nr</w:t>
      </w:r>
      <w:proofErr w:type="spellEnd"/>
      <w:r w:rsidR="00421252" w:rsidRPr="00421252">
        <w:rPr>
          <w:rFonts w:eastAsia="Times New Roman"/>
          <w:szCs w:val="24"/>
          <w:lang w:eastAsia="lt-LT"/>
        </w:rPr>
        <w:t>. 313 patvirtintomis higienos normomis HN 75:2010 „Įstaiga, vykdanti ikimokyklinio ir priešmokyklinio ugdymo programą. Bendrieji</w:t>
      </w:r>
      <w:r w:rsidR="00DD5D48">
        <w:rPr>
          <w:rFonts w:eastAsia="Times New Roman"/>
          <w:szCs w:val="24"/>
          <w:lang w:eastAsia="lt-LT"/>
        </w:rPr>
        <w:t xml:space="preserve"> sveikatos saugos reikalavimai“.</w:t>
      </w:r>
    </w:p>
    <w:p w:rsidR="00421252" w:rsidRPr="00421252" w:rsidRDefault="006E2AD7" w:rsidP="004A3296">
      <w:pPr>
        <w:tabs>
          <w:tab w:val="left" w:pos="1843"/>
        </w:tabs>
        <w:ind w:firstLine="1276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39</w:t>
      </w:r>
      <w:r w:rsidR="00DD5D48">
        <w:rPr>
          <w:rFonts w:eastAsia="Times New Roman"/>
          <w:szCs w:val="24"/>
          <w:lang w:eastAsia="lt-LT"/>
        </w:rPr>
        <w:t>.3.</w:t>
      </w:r>
      <w:r w:rsidR="00DD5D48">
        <w:rPr>
          <w:rFonts w:eastAsia="Times New Roman"/>
          <w:szCs w:val="24"/>
          <w:lang w:eastAsia="lt-LT"/>
        </w:rPr>
        <w:tab/>
      </w:r>
      <w:r w:rsidR="00421252" w:rsidRPr="00421252">
        <w:rPr>
          <w:rFonts w:eastAsia="Times New Roman"/>
          <w:szCs w:val="24"/>
          <w:lang w:eastAsia="lt-LT"/>
        </w:rPr>
        <w:t xml:space="preserve">Lietuvos Respublikos sveikatos apsaugos ministro 2005 </w:t>
      </w:r>
      <w:proofErr w:type="spellStart"/>
      <w:r w:rsidR="00421252" w:rsidRPr="00421252">
        <w:rPr>
          <w:rFonts w:eastAsia="Times New Roman"/>
          <w:szCs w:val="24"/>
          <w:lang w:eastAsia="lt-LT"/>
        </w:rPr>
        <w:t>m</w:t>
      </w:r>
      <w:proofErr w:type="spellEnd"/>
      <w:r w:rsidR="00421252" w:rsidRPr="00421252">
        <w:rPr>
          <w:rFonts w:eastAsia="Times New Roman"/>
          <w:szCs w:val="24"/>
          <w:lang w:eastAsia="lt-LT"/>
        </w:rPr>
        <w:t xml:space="preserve">. rugsėjo 1 </w:t>
      </w:r>
      <w:proofErr w:type="spellStart"/>
      <w:r w:rsidR="00421252" w:rsidRPr="00421252">
        <w:rPr>
          <w:rFonts w:eastAsia="Times New Roman"/>
          <w:szCs w:val="24"/>
          <w:lang w:eastAsia="lt-LT"/>
        </w:rPr>
        <w:t>d</w:t>
      </w:r>
      <w:proofErr w:type="spellEnd"/>
      <w:r w:rsidR="00421252" w:rsidRPr="00421252">
        <w:rPr>
          <w:rFonts w:eastAsia="Times New Roman"/>
          <w:szCs w:val="24"/>
          <w:lang w:eastAsia="lt-LT"/>
        </w:rPr>
        <w:t xml:space="preserve">. įsakymu </w:t>
      </w:r>
      <w:proofErr w:type="spellStart"/>
      <w:r w:rsidR="00421252" w:rsidRPr="00421252">
        <w:rPr>
          <w:rFonts w:eastAsia="Times New Roman"/>
          <w:szCs w:val="24"/>
          <w:lang w:eastAsia="lt-LT"/>
        </w:rPr>
        <w:t>Nr</w:t>
      </w:r>
      <w:proofErr w:type="spellEnd"/>
      <w:r w:rsidR="00421252" w:rsidRPr="00421252">
        <w:rPr>
          <w:rFonts w:eastAsia="Times New Roman"/>
          <w:szCs w:val="24"/>
          <w:lang w:eastAsia="lt-LT"/>
        </w:rPr>
        <w:t>. V-675 patvirtinta higienos norma HN 15:2005 „Maisto higien</w:t>
      </w:r>
      <w:r w:rsidR="00DD5D48">
        <w:rPr>
          <w:rFonts w:eastAsia="Times New Roman"/>
          <w:szCs w:val="24"/>
          <w:lang w:eastAsia="lt-LT"/>
        </w:rPr>
        <w:t>a“.</w:t>
      </w:r>
    </w:p>
    <w:p w:rsidR="00421252" w:rsidRPr="00421252" w:rsidRDefault="006E2AD7" w:rsidP="004A3296">
      <w:pPr>
        <w:tabs>
          <w:tab w:val="left" w:pos="1843"/>
        </w:tabs>
        <w:ind w:firstLine="1276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39</w:t>
      </w:r>
      <w:r w:rsidR="00DD5D48">
        <w:rPr>
          <w:rFonts w:eastAsia="Times New Roman"/>
          <w:szCs w:val="24"/>
          <w:lang w:eastAsia="lt-LT"/>
        </w:rPr>
        <w:t>.4.</w:t>
      </w:r>
      <w:r w:rsidR="00DD5D48">
        <w:rPr>
          <w:rFonts w:eastAsia="Times New Roman"/>
          <w:szCs w:val="24"/>
          <w:lang w:eastAsia="lt-LT"/>
        </w:rPr>
        <w:tab/>
      </w:r>
      <w:r w:rsidR="00421252" w:rsidRPr="00421252">
        <w:rPr>
          <w:rFonts w:eastAsia="Times New Roman"/>
          <w:szCs w:val="24"/>
          <w:lang w:eastAsia="lt-LT"/>
        </w:rPr>
        <w:t xml:space="preserve">Skuodo </w:t>
      </w:r>
      <w:r w:rsidR="00277806">
        <w:rPr>
          <w:rFonts w:eastAsia="Times New Roman"/>
          <w:szCs w:val="24"/>
          <w:lang w:eastAsia="lt-LT"/>
        </w:rPr>
        <w:t xml:space="preserve">rajono savivaldybės tarybos 2014 </w:t>
      </w:r>
      <w:proofErr w:type="spellStart"/>
      <w:r w:rsidR="00277806">
        <w:rPr>
          <w:rFonts w:eastAsia="Times New Roman"/>
          <w:szCs w:val="24"/>
          <w:lang w:eastAsia="lt-LT"/>
        </w:rPr>
        <w:t>m</w:t>
      </w:r>
      <w:proofErr w:type="spellEnd"/>
      <w:r w:rsidR="00277806">
        <w:rPr>
          <w:rFonts w:eastAsia="Times New Roman"/>
          <w:szCs w:val="24"/>
          <w:lang w:eastAsia="lt-LT"/>
        </w:rPr>
        <w:t xml:space="preserve">. spalio 30 </w:t>
      </w:r>
      <w:proofErr w:type="spellStart"/>
      <w:r w:rsidR="00277806">
        <w:rPr>
          <w:rFonts w:eastAsia="Times New Roman"/>
          <w:szCs w:val="24"/>
          <w:lang w:eastAsia="lt-LT"/>
        </w:rPr>
        <w:t>d</w:t>
      </w:r>
      <w:proofErr w:type="spellEnd"/>
      <w:r w:rsidR="00277806">
        <w:rPr>
          <w:rFonts w:eastAsia="Times New Roman"/>
          <w:szCs w:val="24"/>
          <w:lang w:eastAsia="lt-LT"/>
        </w:rPr>
        <w:t xml:space="preserve">. sprendimu </w:t>
      </w:r>
      <w:proofErr w:type="spellStart"/>
      <w:r w:rsidR="00277806">
        <w:rPr>
          <w:rFonts w:eastAsia="Times New Roman"/>
          <w:szCs w:val="24"/>
          <w:lang w:eastAsia="lt-LT"/>
        </w:rPr>
        <w:t>Nr</w:t>
      </w:r>
      <w:proofErr w:type="spellEnd"/>
      <w:r w:rsidR="00277806">
        <w:rPr>
          <w:rFonts w:eastAsia="Times New Roman"/>
          <w:szCs w:val="24"/>
          <w:lang w:eastAsia="lt-LT"/>
        </w:rPr>
        <w:t>. T9-168</w:t>
      </w:r>
      <w:r w:rsidR="00421252" w:rsidRPr="00421252">
        <w:rPr>
          <w:rFonts w:eastAsia="Times New Roman"/>
          <w:szCs w:val="24"/>
          <w:lang w:eastAsia="lt-LT"/>
        </w:rPr>
        <w:t xml:space="preserve"> patvirtintu „Mokesčio už ikimokyklinio ir priešmokyklinio amžiaus vaikų išlaikymą Skuodo rajono savivaldybės</w:t>
      </w:r>
      <w:r w:rsidR="00C641CB">
        <w:rPr>
          <w:rFonts w:eastAsia="Times New Roman"/>
          <w:szCs w:val="24"/>
          <w:lang w:eastAsia="lt-LT"/>
        </w:rPr>
        <w:t xml:space="preserve"> ikimokyklinio ugdymo įstaigose</w:t>
      </w:r>
      <w:r w:rsidR="00277806">
        <w:rPr>
          <w:rFonts w:eastAsia="Times New Roman"/>
          <w:szCs w:val="24"/>
          <w:lang w:eastAsia="lt-LT"/>
        </w:rPr>
        <w:t xml:space="preserve"> ir Skuodo rajono Lenkimų Simono Daukanto mokyklos-daugiafunkcinio centro ikimokyklinėje grupėje </w:t>
      </w:r>
      <w:r w:rsidR="00421252" w:rsidRPr="00421252">
        <w:rPr>
          <w:rFonts w:eastAsia="Times New Roman"/>
          <w:szCs w:val="24"/>
          <w:lang w:eastAsia="lt-LT"/>
        </w:rPr>
        <w:t>tvarkos aprašu“.</w:t>
      </w:r>
    </w:p>
    <w:p w:rsidR="00421252" w:rsidRPr="00421252" w:rsidRDefault="00421252" w:rsidP="00421252">
      <w:pPr>
        <w:tabs>
          <w:tab w:val="left" w:pos="540"/>
        </w:tabs>
        <w:ind w:left="1080"/>
        <w:rPr>
          <w:rFonts w:eastAsia="Times New Roman"/>
          <w:b/>
          <w:caps/>
          <w:szCs w:val="24"/>
        </w:rPr>
      </w:pPr>
    </w:p>
    <w:p w:rsidR="00421252" w:rsidRDefault="00421252" w:rsidP="00FB7BAB">
      <w:pPr>
        <w:tabs>
          <w:tab w:val="left" w:pos="540"/>
        </w:tabs>
        <w:ind w:left="1080"/>
        <w:rPr>
          <w:rFonts w:eastAsia="Times New Roman"/>
          <w:b/>
          <w:caps/>
          <w:szCs w:val="24"/>
        </w:rPr>
      </w:pPr>
      <w:r w:rsidRPr="00421252">
        <w:rPr>
          <w:rFonts w:eastAsia="Times New Roman"/>
          <w:b/>
          <w:caps/>
          <w:szCs w:val="24"/>
        </w:rPr>
        <w:t xml:space="preserve">                                        XIV. probleMOS</w:t>
      </w:r>
    </w:p>
    <w:p w:rsidR="00FB7BAB" w:rsidRPr="00421252" w:rsidRDefault="00FB7BAB" w:rsidP="00FB7BAB">
      <w:pPr>
        <w:tabs>
          <w:tab w:val="left" w:pos="540"/>
        </w:tabs>
        <w:ind w:left="1080"/>
        <w:rPr>
          <w:rFonts w:eastAsia="Times New Roman"/>
          <w:b/>
          <w:caps/>
          <w:szCs w:val="24"/>
        </w:rPr>
      </w:pPr>
    </w:p>
    <w:p w:rsidR="00421252" w:rsidRPr="00421252" w:rsidRDefault="006E2AD7" w:rsidP="00DD5D48">
      <w:pPr>
        <w:tabs>
          <w:tab w:val="left" w:pos="900"/>
          <w:tab w:val="left" w:pos="1701"/>
        </w:tabs>
        <w:ind w:firstLine="1276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40</w:t>
      </w:r>
      <w:r w:rsidR="00DD5D48">
        <w:rPr>
          <w:rFonts w:eastAsia="Times New Roman"/>
          <w:szCs w:val="24"/>
        </w:rPr>
        <w:t>.</w:t>
      </w:r>
      <w:r w:rsidR="00DD5D48">
        <w:rPr>
          <w:rFonts w:eastAsia="Times New Roman"/>
          <w:szCs w:val="24"/>
        </w:rPr>
        <w:tab/>
      </w:r>
      <w:r w:rsidR="00421252" w:rsidRPr="00421252">
        <w:rPr>
          <w:rFonts w:eastAsia="Times New Roman"/>
          <w:szCs w:val="24"/>
        </w:rPr>
        <w:t>Reikia atlikti:</w:t>
      </w:r>
    </w:p>
    <w:p w:rsidR="00421252" w:rsidRPr="00421252" w:rsidRDefault="006E2AD7" w:rsidP="004A3296">
      <w:pPr>
        <w:tabs>
          <w:tab w:val="left" w:pos="900"/>
          <w:tab w:val="left" w:pos="1843"/>
        </w:tabs>
        <w:ind w:firstLine="1276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40</w:t>
      </w:r>
      <w:r w:rsidR="00DD5D48">
        <w:rPr>
          <w:rFonts w:eastAsia="Times New Roman"/>
          <w:szCs w:val="24"/>
        </w:rPr>
        <w:t>.1.</w:t>
      </w:r>
      <w:r w:rsidR="00DD5D48">
        <w:rPr>
          <w:rFonts w:eastAsia="Times New Roman"/>
          <w:szCs w:val="24"/>
        </w:rPr>
        <w:tab/>
      </w:r>
      <w:r w:rsidR="004317AF">
        <w:rPr>
          <w:rFonts w:eastAsia="Times New Roman"/>
          <w:szCs w:val="24"/>
        </w:rPr>
        <w:t>Vienos vaikų g</w:t>
      </w:r>
      <w:r w:rsidR="00DB38BF">
        <w:rPr>
          <w:rFonts w:eastAsia="Times New Roman"/>
          <w:szCs w:val="24"/>
        </w:rPr>
        <w:t>rupės ugdymo patalpų remontą (</w:t>
      </w:r>
      <w:r w:rsidR="004317AF">
        <w:rPr>
          <w:rFonts w:eastAsia="Times New Roman"/>
          <w:szCs w:val="24"/>
        </w:rPr>
        <w:t>65,68</w:t>
      </w:r>
      <w:r w:rsidR="00421252" w:rsidRPr="00421252">
        <w:rPr>
          <w:rFonts w:eastAsia="Times New Roman"/>
          <w:szCs w:val="24"/>
        </w:rPr>
        <w:t xml:space="preserve"> m</w:t>
      </w:r>
      <w:r w:rsidR="00421252" w:rsidRPr="00421252">
        <w:rPr>
          <w:rFonts w:eastAsia="Times New Roman"/>
          <w:szCs w:val="24"/>
          <w:vertAlign w:val="superscript"/>
        </w:rPr>
        <w:t>2</w:t>
      </w:r>
      <w:r w:rsidR="00C96E9F">
        <w:rPr>
          <w:rFonts w:eastAsia="Times New Roman"/>
          <w:szCs w:val="24"/>
        </w:rPr>
        <w:t>).</w:t>
      </w:r>
    </w:p>
    <w:p w:rsidR="00421252" w:rsidRDefault="006E2AD7" w:rsidP="004A3296">
      <w:pPr>
        <w:tabs>
          <w:tab w:val="left" w:pos="900"/>
          <w:tab w:val="left" w:pos="1843"/>
        </w:tabs>
        <w:ind w:firstLine="1276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40</w:t>
      </w:r>
      <w:r w:rsidR="00DD5D48">
        <w:rPr>
          <w:rFonts w:eastAsia="Times New Roman"/>
          <w:szCs w:val="24"/>
        </w:rPr>
        <w:t>.2.</w:t>
      </w:r>
      <w:r w:rsidR="00DD5D48">
        <w:rPr>
          <w:rFonts w:eastAsia="Times New Roman"/>
          <w:szCs w:val="24"/>
        </w:rPr>
        <w:tab/>
      </w:r>
      <w:r w:rsidR="004317AF">
        <w:rPr>
          <w:rFonts w:eastAsia="Times New Roman"/>
          <w:szCs w:val="24"/>
        </w:rPr>
        <w:t>Virtuvės ventiliacijos įrangos pakeitimą.</w:t>
      </w:r>
    </w:p>
    <w:p w:rsidR="00A41C58" w:rsidRPr="00421252" w:rsidRDefault="006E2AD7" w:rsidP="00DD5D48">
      <w:pPr>
        <w:tabs>
          <w:tab w:val="left" w:pos="900"/>
          <w:tab w:val="left" w:pos="1701"/>
          <w:tab w:val="left" w:pos="1985"/>
        </w:tabs>
        <w:ind w:firstLine="1276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41</w:t>
      </w:r>
      <w:r w:rsidR="00DD5D48">
        <w:rPr>
          <w:rFonts w:eastAsia="Times New Roman"/>
          <w:szCs w:val="24"/>
        </w:rPr>
        <w:t>.</w:t>
      </w:r>
      <w:r w:rsidR="00DD5D48">
        <w:rPr>
          <w:rFonts w:eastAsia="Times New Roman"/>
          <w:szCs w:val="24"/>
        </w:rPr>
        <w:tab/>
      </w:r>
      <w:r w:rsidR="00A41C58">
        <w:rPr>
          <w:rFonts w:eastAsia="Times New Roman"/>
          <w:szCs w:val="24"/>
        </w:rPr>
        <w:t>Įsigyti buitinės technikos, baldų</w:t>
      </w:r>
      <w:r w:rsidR="003A0172">
        <w:rPr>
          <w:rFonts w:eastAsia="Times New Roman"/>
          <w:szCs w:val="24"/>
        </w:rPr>
        <w:t>.</w:t>
      </w:r>
    </w:p>
    <w:p w:rsidR="002C4974" w:rsidRDefault="00421252" w:rsidP="00D86E50">
      <w:pPr>
        <w:jc w:val="center"/>
        <w:rPr>
          <w:rFonts w:eastAsia="Times New Roman"/>
          <w:szCs w:val="24"/>
          <w:lang w:eastAsia="lt-LT"/>
        </w:rPr>
      </w:pPr>
      <w:r w:rsidRPr="00421252">
        <w:rPr>
          <w:rFonts w:eastAsia="Times New Roman"/>
          <w:szCs w:val="24"/>
          <w:lang w:eastAsia="lt-LT"/>
        </w:rPr>
        <w:t>___</w:t>
      </w:r>
      <w:bookmarkStart w:id="2" w:name="CREATOR_SHOWS"/>
      <w:r w:rsidRPr="00421252">
        <w:rPr>
          <w:rFonts w:eastAsia="Times New Roman"/>
          <w:szCs w:val="24"/>
          <w:lang w:eastAsia="lt-LT"/>
        </w:rPr>
        <w:t>_____________________</w:t>
      </w:r>
    </w:p>
    <w:p w:rsidR="00CF753C" w:rsidRDefault="00CF753C">
      <w:pPr>
        <w:rPr>
          <w:rFonts w:eastAsia="Times New Roman"/>
          <w:szCs w:val="24"/>
          <w:lang w:eastAsia="lt-LT"/>
        </w:rPr>
      </w:pPr>
    </w:p>
    <w:p w:rsidR="00CF753C" w:rsidRDefault="00CF753C">
      <w:pPr>
        <w:rPr>
          <w:rFonts w:eastAsia="Times New Roman"/>
          <w:szCs w:val="24"/>
          <w:lang w:eastAsia="lt-LT"/>
        </w:rPr>
      </w:pPr>
    </w:p>
    <w:p w:rsidR="006A0E49" w:rsidRPr="00F9568D" w:rsidRDefault="00421252">
      <w:pPr>
        <w:rPr>
          <w:rFonts w:eastAsia="Times New Roman"/>
          <w:szCs w:val="24"/>
          <w:lang w:eastAsia="lt-LT"/>
        </w:rPr>
      </w:pPr>
      <w:r w:rsidRPr="00421252">
        <w:rPr>
          <w:rFonts w:eastAsia="Times New Roman"/>
          <w:szCs w:val="24"/>
          <w:lang w:eastAsia="lt-LT"/>
        </w:rPr>
        <w:t>Laima Drąsutienė</w:t>
      </w:r>
      <w:bookmarkEnd w:id="2"/>
      <w:r w:rsidRPr="00421252">
        <w:rPr>
          <w:rFonts w:eastAsia="Times New Roman"/>
          <w:szCs w:val="24"/>
          <w:lang w:eastAsia="lt-LT"/>
        </w:rPr>
        <w:t>, (8 440) 764 54</w:t>
      </w:r>
    </w:p>
    <w:sectPr w:rsidR="006A0E49" w:rsidRPr="00F9568D" w:rsidSect="00BE726D">
      <w:pgSz w:w="11906" w:h="16838"/>
      <w:pgMar w:top="1134" w:right="424" w:bottom="144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C10B8"/>
    <w:multiLevelType w:val="hybridMultilevel"/>
    <w:tmpl w:val="3AC055AA"/>
    <w:lvl w:ilvl="0" w:tplc="E44E24D2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737E054E"/>
    <w:multiLevelType w:val="hybridMultilevel"/>
    <w:tmpl w:val="42005D74"/>
    <w:lvl w:ilvl="0" w:tplc="0427000F">
      <w:start w:val="1"/>
      <w:numFmt w:val="decimal"/>
      <w:lvlText w:val="%1."/>
      <w:lvlJc w:val="left"/>
      <w:pPr>
        <w:ind w:left="1996" w:hanging="360"/>
      </w:pPr>
    </w:lvl>
    <w:lvl w:ilvl="1" w:tplc="04270019" w:tentative="1">
      <w:start w:val="1"/>
      <w:numFmt w:val="lowerLetter"/>
      <w:lvlText w:val="%2."/>
      <w:lvlJc w:val="left"/>
      <w:pPr>
        <w:ind w:left="2716" w:hanging="360"/>
      </w:pPr>
    </w:lvl>
    <w:lvl w:ilvl="2" w:tplc="0427001B" w:tentative="1">
      <w:start w:val="1"/>
      <w:numFmt w:val="lowerRoman"/>
      <w:lvlText w:val="%3."/>
      <w:lvlJc w:val="right"/>
      <w:pPr>
        <w:ind w:left="3436" w:hanging="180"/>
      </w:pPr>
    </w:lvl>
    <w:lvl w:ilvl="3" w:tplc="0427000F" w:tentative="1">
      <w:start w:val="1"/>
      <w:numFmt w:val="decimal"/>
      <w:lvlText w:val="%4."/>
      <w:lvlJc w:val="left"/>
      <w:pPr>
        <w:ind w:left="4156" w:hanging="360"/>
      </w:pPr>
    </w:lvl>
    <w:lvl w:ilvl="4" w:tplc="04270019" w:tentative="1">
      <w:start w:val="1"/>
      <w:numFmt w:val="lowerLetter"/>
      <w:lvlText w:val="%5."/>
      <w:lvlJc w:val="left"/>
      <w:pPr>
        <w:ind w:left="4876" w:hanging="360"/>
      </w:pPr>
    </w:lvl>
    <w:lvl w:ilvl="5" w:tplc="0427001B" w:tentative="1">
      <w:start w:val="1"/>
      <w:numFmt w:val="lowerRoman"/>
      <w:lvlText w:val="%6."/>
      <w:lvlJc w:val="right"/>
      <w:pPr>
        <w:ind w:left="5596" w:hanging="180"/>
      </w:pPr>
    </w:lvl>
    <w:lvl w:ilvl="6" w:tplc="0427000F" w:tentative="1">
      <w:start w:val="1"/>
      <w:numFmt w:val="decimal"/>
      <w:lvlText w:val="%7."/>
      <w:lvlJc w:val="left"/>
      <w:pPr>
        <w:ind w:left="6316" w:hanging="360"/>
      </w:pPr>
    </w:lvl>
    <w:lvl w:ilvl="7" w:tplc="04270019" w:tentative="1">
      <w:start w:val="1"/>
      <w:numFmt w:val="lowerLetter"/>
      <w:lvlText w:val="%8."/>
      <w:lvlJc w:val="left"/>
      <w:pPr>
        <w:ind w:left="7036" w:hanging="360"/>
      </w:pPr>
    </w:lvl>
    <w:lvl w:ilvl="8" w:tplc="0427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8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52"/>
    <w:rsid w:val="00005D7B"/>
    <w:rsid w:val="00013BB3"/>
    <w:rsid w:val="0001511E"/>
    <w:rsid w:val="00023E93"/>
    <w:rsid w:val="000251EB"/>
    <w:rsid w:val="0003151F"/>
    <w:rsid w:val="000321B3"/>
    <w:rsid w:val="000323F1"/>
    <w:rsid w:val="00033EE6"/>
    <w:rsid w:val="00042384"/>
    <w:rsid w:val="0005051E"/>
    <w:rsid w:val="00055F6A"/>
    <w:rsid w:val="00060FDB"/>
    <w:rsid w:val="000633DD"/>
    <w:rsid w:val="00063498"/>
    <w:rsid w:val="00075D7F"/>
    <w:rsid w:val="00077BBC"/>
    <w:rsid w:val="000A786A"/>
    <w:rsid w:val="000E2CF4"/>
    <w:rsid w:val="000F1EB8"/>
    <w:rsid w:val="00112C0E"/>
    <w:rsid w:val="00114018"/>
    <w:rsid w:val="00122B5A"/>
    <w:rsid w:val="0012311B"/>
    <w:rsid w:val="0013180B"/>
    <w:rsid w:val="001345CC"/>
    <w:rsid w:val="001644D3"/>
    <w:rsid w:val="00171A2D"/>
    <w:rsid w:val="00176F24"/>
    <w:rsid w:val="00177C0D"/>
    <w:rsid w:val="001A0EE0"/>
    <w:rsid w:val="001B4C41"/>
    <w:rsid w:val="001B60C0"/>
    <w:rsid w:val="001C18C8"/>
    <w:rsid w:val="001C1DE0"/>
    <w:rsid w:val="001C61CB"/>
    <w:rsid w:val="001E671B"/>
    <w:rsid w:val="001E74C0"/>
    <w:rsid w:val="001F0A27"/>
    <w:rsid w:val="00204F57"/>
    <w:rsid w:val="00210903"/>
    <w:rsid w:val="00212D80"/>
    <w:rsid w:val="002152D6"/>
    <w:rsid w:val="00215A44"/>
    <w:rsid w:val="00223AA3"/>
    <w:rsid w:val="002254EA"/>
    <w:rsid w:val="00227CE2"/>
    <w:rsid w:val="00244D17"/>
    <w:rsid w:val="0024630F"/>
    <w:rsid w:val="00252E7F"/>
    <w:rsid w:val="0025365A"/>
    <w:rsid w:val="00260BF0"/>
    <w:rsid w:val="002764E7"/>
    <w:rsid w:val="00277806"/>
    <w:rsid w:val="002826FE"/>
    <w:rsid w:val="0028694E"/>
    <w:rsid w:val="00291EBA"/>
    <w:rsid w:val="002A3317"/>
    <w:rsid w:val="002B056D"/>
    <w:rsid w:val="002B6920"/>
    <w:rsid w:val="002C4974"/>
    <w:rsid w:val="002C6E20"/>
    <w:rsid w:val="002D1DEE"/>
    <w:rsid w:val="002D2988"/>
    <w:rsid w:val="002D598C"/>
    <w:rsid w:val="002E0E93"/>
    <w:rsid w:val="002F5407"/>
    <w:rsid w:val="002F7B50"/>
    <w:rsid w:val="0030489B"/>
    <w:rsid w:val="00331B0B"/>
    <w:rsid w:val="00332347"/>
    <w:rsid w:val="0034019D"/>
    <w:rsid w:val="0034248B"/>
    <w:rsid w:val="00346615"/>
    <w:rsid w:val="00356E2D"/>
    <w:rsid w:val="003A0172"/>
    <w:rsid w:val="003A473A"/>
    <w:rsid w:val="003B37A8"/>
    <w:rsid w:val="003C09C9"/>
    <w:rsid w:val="003C1A24"/>
    <w:rsid w:val="003C63AB"/>
    <w:rsid w:val="003E1FB5"/>
    <w:rsid w:val="003E36F4"/>
    <w:rsid w:val="003E3B95"/>
    <w:rsid w:val="003F1173"/>
    <w:rsid w:val="003F25D6"/>
    <w:rsid w:val="003F7751"/>
    <w:rsid w:val="004010AC"/>
    <w:rsid w:val="0040158D"/>
    <w:rsid w:val="004017C0"/>
    <w:rsid w:val="00401AFC"/>
    <w:rsid w:val="00405F8D"/>
    <w:rsid w:val="00421252"/>
    <w:rsid w:val="004214CE"/>
    <w:rsid w:val="00422574"/>
    <w:rsid w:val="00424D40"/>
    <w:rsid w:val="00426C2C"/>
    <w:rsid w:val="00426F72"/>
    <w:rsid w:val="004317AF"/>
    <w:rsid w:val="00432970"/>
    <w:rsid w:val="004347F2"/>
    <w:rsid w:val="00446AD2"/>
    <w:rsid w:val="00454E82"/>
    <w:rsid w:val="004575C6"/>
    <w:rsid w:val="00463E7F"/>
    <w:rsid w:val="004678E7"/>
    <w:rsid w:val="00471FC2"/>
    <w:rsid w:val="00480599"/>
    <w:rsid w:val="00481D6F"/>
    <w:rsid w:val="004870EA"/>
    <w:rsid w:val="004912B7"/>
    <w:rsid w:val="00491495"/>
    <w:rsid w:val="004A3296"/>
    <w:rsid w:val="004A411A"/>
    <w:rsid w:val="004B4AED"/>
    <w:rsid w:val="004B53BB"/>
    <w:rsid w:val="004C045E"/>
    <w:rsid w:val="004C114B"/>
    <w:rsid w:val="004C2DC7"/>
    <w:rsid w:val="004D16AB"/>
    <w:rsid w:val="004D70F3"/>
    <w:rsid w:val="004E3E3A"/>
    <w:rsid w:val="004E6922"/>
    <w:rsid w:val="00513233"/>
    <w:rsid w:val="00534E10"/>
    <w:rsid w:val="00534E75"/>
    <w:rsid w:val="0054200E"/>
    <w:rsid w:val="00546472"/>
    <w:rsid w:val="0056052C"/>
    <w:rsid w:val="00560D2F"/>
    <w:rsid w:val="00572EC1"/>
    <w:rsid w:val="0057708D"/>
    <w:rsid w:val="005778DC"/>
    <w:rsid w:val="00596436"/>
    <w:rsid w:val="005A5ED9"/>
    <w:rsid w:val="005C327F"/>
    <w:rsid w:val="005C374B"/>
    <w:rsid w:val="005D0FDE"/>
    <w:rsid w:val="005D1CF6"/>
    <w:rsid w:val="005D3BB2"/>
    <w:rsid w:val="005F1FB1"/>
    <w:rsid w:val="005F29C4"/>
    <w:rsid w:val="005F2FC9"/>
    <w:rsid w:val="00611FA6"/>
    <w:rsid w:val="0061390F"/>
    <w:rsid w:val="0062370A"/>
    <w:rsid w:val="00624746"/>
    <w:rsid w:val="00626268"/>
    <w:rsid w:val="00632918"/>
    <w:rsid w:val="00640F3D"/>
    <w:rsid w:val="006465A6"/>
    <w:rsid w:val="00650E09"/>
    <w:rsid w:val="00655BBF"/>
    <w:rsid w:val="0067062E"/>
    <w:rsid w:val="006740F8"/>
    <w:rsid w:val="00680E55"/>
    <w:rsid w:val="00685C25"/>
    <w:rsid w:val="006A0E49"/>
    <w:rsid w:val="006A435D"/>
    <w:rsid w:val="006B1F37"/>
    <w:rsid w:val="006C12C5"/>
    <w:rsid w:val="006D2B09"/>
    <w:rsid w:val="006D6932"/>
    <w:rsid w:val="006E2AD7"/>
    <w:rsid w:val="006E6160"/>
    <w:rsid w:val="006F5433"/>
    <w:rsid w:val="006F79ED"/>
    <w:rsid w:val="006F7D65"/>
    <w:rsid w:val="0070710E"/>
    <w:rsid w:val="00713A79"/>
    <w:rsid w:val="00722C37"/>
    <w:rsid w:val="007247C2"/>
    <w:rsid w:val="00733C25"/>
    <w:rsid w:val="007429D3"/>
    <w:rsid w:val="00746F1E"/>
    <w:rsid w:val="007510FB"/>
    <w:rsid w:val="00752AA0"/>
    <w:rsid w:val="00763D4D"/>
    <w:rsid w:val="00766A97"/>
    <w:rsid w:val="00771245"/>
    <w:rsid w:val="00775BC3"/>
    <w:rsid w:val="00785D09"/>
    <w:rsid w:val="00791B4B"/>
    <w:rsid w:val="007A243C"/>
    <w:rsid w:val="007A4BF3"/>
    <w:rsid w:val="007B7691"/>
    <w:rsid w:val="007C3DFF"/>
    <w:rsid w:val="007D4CF0"/>
    <w:rsid w:val="007E5375"/>
    <w:rsid w:val="007F61E2"/>
    <w:rsid w:val="00805A52"/>
    <w:rsid w:val="00810957"/>
    <w:rsid w:val="00814C57"/>
    <w:rsid w:val="0081745E"/>
    <w:rsid w:val="00821887"/>
    <w:rsid w:val="00825F13"/>
    <w:rsid w:val="00843FC6"/>
    <w:rsid w:val="008529D7"/>
    <w:rsid w:val="008554A0"/>
    <w:rsid w:val="00862A3C"/>
    <w:rsid w:val="0086340F"/>
    <w:rsid w:val="00864145"/>
    <w:rsid w:val="00872060"/>
    <w:rsid w:val="00875085"/>
    <w:rsid w:val="00877FC1"/>
    <w:rsid w:val="00884DED"/>
    <w:rsid w:val="00887463"/>
    <w:rsid w:val="00890DB8"/>
    <w:rsid w:val="008926CF"/>
    <w:rsid w:val="008A31B1"/>
    <w:rsid w:val="008A489B"/>
    <w:rsid w:val="008A54D5"/>
    <w:rsid w:val="008A65F6"/>
    <w:rsid w:val="008B44A7"/>
    <w:rsid w:val="008B5695"/>
    <w:rsid w:val="008B736B"/>
    <w:rsid w:val="008C294C"/>
    <w:rsid w:val="008D00F0"/>
    <w:rsid w:val="008D0F39"/>
    <w:rsid w:val="008D4D93"/>
    <w:rsid w:val="008E0508"/>
    <w:rsid w:val="008E076A"/>
    <w:rsid w:val="008E6267"/>
    <w:rsid w:val="008E7481"/>
    <w:rsid w:val="009005F9"/>
    <w:rsid w:val="00911AE0"/>
    <w:rsid w:val="009164BA"/>
    <w:rsid w:val="0092118A"/>
    <w:rsid w:val="00942B57"/>
    <w:rsid w:val="00942F51"/>
    <w:rsid w:val="0094628C"/>
    <w:rsid w:val="00954EF2"/>
    <w:rsid w:val="00957FBE"/>
    <w:rsid w:val="00974A73"/>
    <w:rsid w:val="00976AAF"/>
    <w:rsid w:val="00980D75"/>
    <w:rsid w:val="009824D1"/>
    <w:rsid w:val="009953C8"/>
    <w:rsid w:val="0099653D"/>
    <w:rsid w:val="009A5D0B"/>
    <w:rsid w:val="009A7D13"/>
    <w:rsid w:val="009B00D4"/>
    <w:rsid w:val="009B2740"/>
    <w:rsid w:val="009C09E5"/>
    <w:rsid w:val="00A21539"/>
    <w:rsid w:val="00A232D7"/>
    <w:rsid w:val="00A25554"/>
    <w:rsid w:val="00A3721C"/>
    <w:rsid w:val="00A41C58"/>
    <w:rsid w:val="00A55603"/>
    <w:rsid w:val="00A55FD0"/>
    <w:rsid w:val="00A56029"/>
    <w:rsid w:val="00A62454"/>
    <w:rsid w:val="00A642CB"/>
    <w:rsid w:val="00A64AFC"/>
    <w:rsid w:val="00A8047D"/>
    <w:rsid w:val="00A85F90"/>
    <w:rsid w:val="00A96164"/>
    <w:rsid w:val="00AA049D"/>
    <w:rsid w:val="00AA18A9"/>
    <w:rsid w:val="00AA1E9D"/>
    <w:rsid w:val="00AB1EC2"/>
    <w:rsid w:val="00AB269A"/>
    <w:rsid w:val="00AE0396"/>
    <w:rsid w:val="00AE18FA"/>
    <w:rsid w:val="00AF2FC0"/>
    <w:rsid w:val="00AF3A58"/>
    <w:rsid w:val="00AF617E"/>
    <w:rsid w:val="00AF71BA"/>
    <w:rsid w:val="00B11C56"/>
    <w:rsid w:val="00B26CF9"/>
    <w:rsid w:val="00B46407"/>
    <w:rsid w:val="00B46587"/>
    <w:rsid w:val="00B62C97"/>
    <w:rsid w:val="00B72C76"/>
    <w:rsid w:val="00B77458"/>
    <w:rsid w:val="00B86F7E"/>
    <w:rsid w:val="00B945A1"/>
    <w:rsid w:val="00B95067"/>
    <w:rsid w:val="00B97BE4"/>
    <w:rsid w:val="00BA57AF"/>
    <w:rsid w:val="00BC2E20"/>
    <w:rsid w:val="00BC44FF"/>
    <w:rsid w:val="00BD15F8"/>
    <w:rsid w:val="00BD231A"/>
    <w:rsid w:val="00BE647C"/>
    <w:rsid w:val="00BE726D"/>
    <w:rsid w:val="00BE7A70"/>
    <w:rsid w:val="00C04BF4"/>
    <w:rsid w:val="00C11DFF"/>
    <w:rsid w:val="00C1217A"/>
    <w:rsid w:val="00C13DC3"/>
    <w:rsid w:val="00C32E45"/>
    <w:rsid w:val="00C34C7B"/>
    <w:rsid w:val="00C3694A"/>
    <w:rsid w:val="00C372AD"/>
    <w:rsid w:val="00C46201"/>
    <w:rsid w:val="00C46FA3"/>
    <w:rsid w:val="00C508AB"/>
    <w:rsid w:val="00C641CB"/>
    <w:rsid w:val="00C70AED"/>
    <w:rsid w:val="00C809D4"/>
    <w:rsid w:val="00C80CD9"/>
    <w:rsid w:val="00C85056"/>
    <w:rsid w:val="00C94D26"/>
    <w:rsid w:val="00C956DF"/>
    <w:rsid w:val="00C96E9F"/>
    <w:rsid w:val="00CA393E"/>
    <w:rsid w:val="00CB1828"/>
    <w:rsid w:val="00CB456D"/>
    <w:rsid w:val="00CC6401"/>
    <w:rsid w:val="00CD05D7"/>
    <w:rsid w:val="00CD197D"/>
    <w:rsid w:val="00CE4381"/>
    <w:rsid w:val="00CF04A5"/>
    <w:rsid w:val="00CF2DB5"/>
    <w:rsid w:val="00CF33E7"/>
    <w:rsid w:val="00CF4C0E"/>
    <w:rsid w:val="00CF753C"/>
    <w:rsid w:val="00CF7909"/>
    <w:rsid w:val="00D0530E"/>
    <w:rsid w:val="00D11298"/>
    <w:rsid w:val="00D20A51"/>
    <w:rsid w:val="00D22F6F"/>
    <w:rsid w:val="00D26E11"/>
    <w:rsid w:val="00D30865"/>
    <w:rsid w:val="00D3363D"/>
    <w:rsid w:val="00D36A8A"/>
    <w:rsid w:val="00D42B68"/>
    <w:rsid w:val="00D44FD9"/>
    <w:rsid w:val="00D733B9"/>
    <w:rsid w:val="00D7406D"/>
    <w:rsid w:val="00D74DCF"/>
    <w:rsid w:val="00D86E50"/>
    <w:rsid w:val="00D879C5"/>
    <w:rsid w:val="00D904FE"/>
    <w:rsid w:val="00D91171"/>
    <w:rsid w:val="00D91BDB"/>
    <w:rsid w:val="00DA4D98"/>
    <w:rsid w:val="00DB38BF"/>
    <w:rsid w:val="00DB549E"/>
    <w:rsid w:val="00DC079A"/>
    <w:rsid w:val="00DC2A79"/>
    <w:rsid w:val="00DD5D48"/>
    <w:rsid w:val="00DE10EA"/>
    <w:rsid w:val="00DE3DEF"/>
    <w:rsid w:val="00DF69E5"/>
    <w:rsid w:val="00E12D5B"/>
    <w:rsid w:val="00E30267"/>
    <w:rsid w:val="00E31644"/>
    <w:rsid w:val="00E408B4"/>
    <w:rsid w:val="00E521EF"/>
    <w:rsid w:val="00E60D89"/>
    <w:rsid w:val="00E70CB4"/>
    <w:rsid w:val="00E911AF"/>
    <w:rsid w:val="00E93FE7"/>
    <w:rsid w:val="00EA0F5A"/>
    <w:rsid w:val="00EA1BE9"/>
    <w:rsid w:val="00EA36F7"/>
    <w:rsid w:val="00EC3659"/>
    <w:rsid w:val="00EC513C"/>
    <w:rsid w:val="00EE77F8"/>
    <w:rsid w:val="00EF122B"/>
    <w:rsid w:val="00EF37AD"/>
    <w:rsid w:val="00EF4DA3"/>
    <w:rsid w:val="00EF5E7D"/>
    <w:rsid w:val="00EF5F95"/>
    <w:rsid w:val="00F0247F"/>
    <w:rsid w:val="00F02938"/>
    <w:rsid w:val="00F06D20"/>
    <w:rsid w:val="00F10B9B"/>
    <w:rsid w:val="00F21F77"/>
    <w:rsid w:val="00F25352"/>
    <w:rsid w:val="00F36DB0"/>
    <w:rsid w:val="00F4649F"/>
    <w:rsid w:val="00F47351"/>
    <w:rsid w:val="00F55322"/>
    <w:rsid w:val="00F554B8"/>
    <w:rsid w:val="00F56779"/>
    <w:rsid w:val="00F5788F"/>
    <w:rsid w:val="00F63C38"/>
    <w:rsid w:val="00F821DA"/>
    <w:rsid w:val="00F82CF5"/>
    <w:rsid w:val="00F9568D"/>
    <w:rsid w:val="00FA1B4B"/>
    <w:rsid w:val="00FB4111"/>
    <w:rsid w:val="00FB634F"/>
    <w:rsid w:val="00FB6EAE"/>
    <w:rsid w:val="00FB7BAB"/>
    <w:rsid w:val="00FC4C03"/>
    <w:rsid w:val="00FD4A5F"/>
    <w:rsid w:val="00FD7C0A"/>
    <w:rsid w:val="00FE0A76"/>
    <w:rsid w:val="00FE3727"/>
    <w:rsid w:val="00FE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70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5F6"/>
    <w:pPr>
      <w:ind w:left="720"/>
      <w:contextualSpacing/>
    </w:pPr>
  </w:style>
  <w:style w:type="table" w:styleId="TableGrid">
    <w:name w:val="Table Grid"/>
    <w:basedOn w:val="TableNormal"/>
    <w:uiPriority w:val="59"/>
    <w:rsid w:val="00771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70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5F6"/>
    <w:pPr>
      <w:ind w:left="720"/>
      <w:contextualSpacing/>
    </w:pPr>
  </w:style>
  <w:style w:type="table" w:styleId="TableGrid">
    <w:name w:val="Table Grid"/>
    <w:basedOn w:val="TableNormal"/>
    <w:uiPriority w:val="59"/>
    <w:rsid w:val="00771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3FC09-30B2-4F5E-8E36-3995DBBA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6</Pages>
  <Words>10538</Words>
  <Characters>6008</Characters>
  <Application>Microsoft Office Word</Application>
  <DocSecurity>0</DocSecurity>
  <Lines>50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393</cp:revision>
  <dcterms:created xsi:type="dcterms:W3CDTF">2015-01-26T07:44:00Z</dcterms:created>
  <dcterms:modified xsi:type="dcterms:W3CDTF">2015-10-08T06:05:00Z</dcterms:modified>
</cp:coreProperties>
</file>