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0375"/>
        <w:jc w:val="left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PATVIRTINTA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0375"/>
        <w:jc w:val="lef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Skuodo rajono Mosėdžio vaikų lopšelio-darželio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0375"/>
        <w:jc w:val="lef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direktoriaus 201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8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m. kovo 7 d.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0375"/>
        <w:jc w:val="lef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įsakymu Nr. V1-8</w:t>
      </w:r>
    </w:p>
    <w:p>
      <w:pPr>
        <w:pStyle w:val="Normal"/>
        <w:suppressAutoHyphens w:val="false"/>
        <w:spacing w:lineRule="auto" w:line="240" w:before="0" w:after="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tbl>
      <w:tblPr>
        <w:tblW w:w="15060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3"/>
        <w:gridCol w:w="1559"/>
        <w:gridCol w:w="2619"/>
        <w:gridCol w:w="2"/>
        <w:gridCol w:w="1557"/>
        <w:gridCol w:w="1"/>
        <w:gridCol w:w="1774"/>
        <w:gridCol w:w="2"/>
        <w:gridCol w:w="3751"/>
        <w:gridCol w:w="2"/>
        <w:gridCol w:w="1274"/>
        <w:gridCol w:w="1"/>
        <w:gridCol w:w="1913"/>
      </w:tblGrid>
      <w:tr>
        <w:trPr>
          <w:trHeight w:val="261" w:hRule="atLeast"/>
        </w:trPr>
        <w:tc>
          <w:tcPr>
            <w:tcW w:w="15058" w:type="dxa"/>
            <w:gridSpan w:val="1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lang w:eastAsia="en-US"/>
              </w:rPr>
              <w:t>SKUODO RAJONO MOSĖDŽIO VAIKŲ LOPŠELIO-DARŽELIO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lang w:eastAsia="en-US"/>
              </w:rPr>
              <w:t>2018 METŲ VIEŠŲJŲ PIRKIMŲ PLANAS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</w:tr>
      <w:tr>
        <w:trPr>
          <w:trHeight w:val="523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Eil.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BVPŽ kodas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Pirkimo objektas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Numatoma pirkimo vertė Eur.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Planuojama pirkimų pradžia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Pirkimo būdas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Tipas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Numatoma pirkimo sutarties trukmė, mėn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09111100-1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Malkos, anglys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1000,00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II, III ketvirtis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Vienas pirkimas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15500000-3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Pienas ir pieno produktai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 ketvirtis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Sutartis 24 mėn.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Nuo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2018-03-09</w:t>
            </w:r>
          </w:p>
        </w:tc>
      </w:tr>
      <w:tr>
        <w:trPr>
          <w:trHeight w:val="843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80400000-8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Kvalifikacijos kėlimas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400,00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II, III, IV ketvirtis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Paslaugos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Pagal poreikį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37520000-9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Ugdymo priemonės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IV ketvirtis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Pagal poreikį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30000000-9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Raštinės, biuro kanceliarinės prekės, buhalteriniai blankai ir kiti raštinės reikmenys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I,II,III, IV ketvirčiai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CPO 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Periodiškai, pagal poreikį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30237310-5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Spausdintuvų kasečių pildymas. Kasetės.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II,IV ketvirčiai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 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Pagal poreikį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92000000-1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Pažintinė veikla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80,00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III ketvirtyje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Paslaugos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Kartą metuose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24955000-3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Valymo priemonės  ir inventorius Buities ir elektros prekės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400,00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I, II, III, IV ketvirčiai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CPO 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Periodiškai, pagal poreikį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35111320-4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Gesintuvų patikra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 ketvirtis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Vienas pirkimas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64200000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Telefono linijos planas. Internetinės prieigos planas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500, 00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I, II, III, IV ketvirčiai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Periodiškai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09310000-5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Elektra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Elektros ūkio aptarnavimas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2000,00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200,00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I,II,III,IV ketvirčiai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Kartą mėnesyje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CPO 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Periodiškai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98000000-3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Kitos bendruomeninės socialinės aptarnavimo paslaugos (Skalbinių)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400,00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I,II,III,IV ketvirčiai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Pagal poreikį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98300000-6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Nenumatytos išlaidos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Pagal poreikį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30197630-1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Popierius spausdintuvams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CPO ,,Žaliasis pirkimas‘‘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Prekės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Pagal poreikį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50800000-3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Grupės patalpų remontas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III ketvirtis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Vienas pirkimas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50870000-4</w:t>
            </w:r>
          </w:p>
        </w:tc>
        <w:tc>
          <w:tcPr>
            <w:tcW w:w="2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Žaidimo aikštelės dangos paruošimas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2200,00</w:t>
            </w:r>
          </w:p>
        </w:tc>
        <w:tc>
          <w:tcPr>
            <w:tcW w:w="1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II ketvirtis</w:t>
            </w:r>
          </w:p>
        </w:tc>
        <w:tc>
          <w:tcPr>
            <w:tcW w:w="3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Mažos vertės neskelbiamas pirkimas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Apklausa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Paslauga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Vienas pirkimas</w:t>
            </w:r>
          </w:p>
        </w:tc>
      </w:tr>
      <w:tr>
        <w:trPr>
          <w:trHeight w:val="60" w:hRule="atLeast"/>
        </w:trPr>
        <w:tc>
          <w:tcPr>
            <w:tcW w:w="4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Iš viso: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en-US"/>
              </w:rPr>
              <w:t>20760,00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3753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4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Iš viso prekių: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6630,00</w:t>
            </w:r>
          </w:p>
        </w:tc>
        <w:tc>
          <w:tcPr>
            <w:tcW w:w="17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3753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4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Iš viso paslaugų: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14130.00</w:t>
            </w:r>
          </w:p>
        </w:tc>
        <w:tc>
          <w:tcPr>
            <w:tcW w:w="17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3753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4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Parengė: Pirkimų organizatorius Dalia Jotkuvienė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567" w:header="0" w:top="170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 w:val="22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bbb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eastAsia="ar-SA" w:val="lt-LT" w:bidi="ar-SA"/>
    </w:rPr>
  </w:style>
  <w:style w:type="paragraph" w:styleId="Antrat1">
    <w:name w:val="Heading 1"/>
    <w:basedOn w:val="Normal"/>
    <w:next w:val="Normal"/>
    <w:link w:val="Heading1Char"/>
    <w:qFormat/>
    <w:rsid w:val="002a3bbb"/>
    <w:pPr>
      <w:keepNext w:val="true"/>
      <w:suppressAutoHyphens w:val="false"/>
      <w:spacing w:lineRule="auto" w:line="240" w:before="0" w:after="0"/>
      <w:outlineLvl w:val="0"/>
    </w:pPr>
    <w:rPr>
      <w:rFonts w:ascii="Times New Roman" w:hAnsi="Times New Roman" w:cs="Times New Roman"/>
      <w:b/>
      <w:bCs/>
      <w:sz w:val="28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2a3bb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a3bbb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ntrat" w:customStyle="1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Lucida Sans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ykl" w:customStyle="1">
    <w:name w:val="Rodyklė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uslapinantrat">
    <w:name w:val="Header"/>
    <w:basedOn w:val="Normal"/>
    <w:link w:val="HeaderChar"/>
    <w:uiPriority w:val="99"/>
    <w:unhideWhenUsed/>
    <w:rsid w:val="002a3bbb"/>
    <w:pPr>
      <w:tabs>
        <w:tab w:val="center" w:pos="4680" w:leader="none"/>
        <w:tab w:val="right" w:pos="9360" w:leader="none"/>
      </w:tabs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179F-20DA-4E71-99D8-B2074099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LibreOffice/5.4.3.2$Windows_X86_64 LibreOffice_project/92a7159f7e4af62137622921e809f8546db437e5</Application>
  <Pages>2</Pages>
  <Words>343</Words>
  <Characters>2364</Characters>
  <CharactersWithSpaces>2544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2018-03-13T14:45:00Z</dcterms:created>
  <dc:creator>user</dc:creator>
  <dc:description/>
  <dc:language>lt-LT</dc:language>
  <cp:lastModifiedBy/>
  <cp:lastPrinted>2018-03-13T14:46:00Z</cp:lastPrinted>
  <dcterms:modified xsi:type="dcterms:W3CDTF">2018-03-19T08:35:08Z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