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BBE6" w14:textId="77777777" w:rsidR="000821D8" w:rsidRPr="007E24C8" w:rsidRDefault="000821D8" w:rsidP="000821D8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7E24C8">
        <w:rPr>
          <w:b/>
          <w:sz w:val="20"/>
          <w:szCs w:val="20"/>
          <w:lang w:val="en-US"/>
        </w:rPr>
        <w:t xml:space="preserve">ES PROGRAMOS „VAISIŲ IR DARŽOVIŲ BEI PIENO IR PIENO PRODUKTŲ VARTOJIMO SKATINIMO VAIKŲ UGDYMO ĮSTAIGOSE“ </w:t>
      </w:r>
      <w:r w:rsidRPr="007E24C8">
        <w:rPr>
          <w:b/>
          <w:sz w:val="20"/>
          <w:szCs w:val="20"/>
        </w:rPr>
        <w:t>ADMINISTRAVIMO TVARKA ŠVIETIMO ĮSTAIGOMS</w:t>
      </w:r>
    </w:p>
    <w:p w14:paraId="652E5D17" w14:textId="77777777" w:rsidR="000821D8" w:rsidRPr="007E24C8" w:rsidRDefault="000821D8" w:rsidP="000821D8">
      <w:pPr>
        <w:jc w:val="center"/>
        <w:rPr>
          <w:b/>
          <w:sz w:val="20"/>
          <w:szCs w:val="20"/>
        </w:rPr>
      </w:pPr>
      <w:r w:rsidRPr="007E24C8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1</w:t>
      </w:r>
      <w:r w:rsidRPr="007E24C8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2</w:t>
      </w:r>
      <w:r w:rsidRPr="007E24C8">
        <w:rPr>
          <w:b/>
          <w:sz w:val="20"/>
          <w:szCs w:val="20"/>
        </w:rPr>
        <w:t xml:space="preserve"> mokslo metams</w:t>
      </w:r>
    </w:p>
    <w:p w14:paraId="3EB622FB" w14:textId="77777777" w:rsidR="000821D8" w:rsidRPr="007E24C8" w:rsidRDefault="000821D8" w:rsidP="000821D8">
      <w:pPr>
        <w:jc w:val="both"/>
        <w:rPr>
          <w:sz w:val="20"/>
          <w:szCs w:val="20"/>
        </w:rPr>
      </w:pPr>
      <w:r w:rsidRPr="007E24C8">
        <w:rPr>
          <w:sz w:val="20"/>
          <w:szCs w:val="20"/>
        </w:rPr>
        <w:t xml:space="preserve">            UAB “Vaisiai Jums” vykdo ES programą „Vaisių ir daržovių bei pieno ir pieno produktų vartojimo skatinimo ugdymo įstaigose“. Ši tvarka parengta, remiantis 2014 m. lapkričio 6 d. Lietuvos Respublikos žemės ūkio ministro įsakymu Nr. 3D-836 ir vėlesniais pakeitimais.</w:t>
      </w:r>
    </w:p>
    <w:p w14:paraId="6C68D90A" w14:textId="77777777" w:rsidR="000821D8" w:rsidRPr="007E24C8" w:rsidRDefault="000821D8" w:rsidP="000821D8">
      <w:pPr>
        <w:ind w:left="-540" w:firstLine="540"/>
        <w:jc w:val="both"/>
        <w:rPr>
          <w:sz w:val="20"/>
          <w:szCs w:val="20"/>
        </w:rPr>
      </w:pPr>
      <w:r w:rsidRPr="007E24C8">
        <w:rPr>
          <w:sz w:val="20"/>
          <w:szCs w:val="20"/>
        </w:rPr>
        <w:t>Švietimo įstaiga privalo vykdyti šias vaisių ir produktų dalinimo taisykles:</w:t>
      </w:r>
    </w:p>
    <w:p w14:paraId="0D5B3704" w14:textId="77777777" w:rsidR="000821D8" w:rsidRPr="007E24C8" w:rsidRDefault="000821D8" w:rsidP="000821D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7E24C8">
        <w:rPr>
          <w:sz w:val="20"/>
          <w:szCs w:val="20"/>
        </w:rPr>
        <w:t xml:space="preserve">Produktai dalinami </w:t>
      </w:r>
      <w:r w:rsidRPr="007E24C8">
        <w:rPr>
          <w:b/>
          <w:sz w:val="20"/>
          <w:szCs w:val="20"/>
        </w:rPr>
        <w:t>pradinių klasių</w:t>
      </w:r>
      <w:r w:rsidRPr="007E24C8">
        <w:rPr>
          <w:sz w:val="20"/>
          <w:szCs w:val="20"/>
        </w:rPr>
        <w:t xml:space="preserve"> mokiniams bei </w:t>
      </w:r>
      <w:r w:rsidRPr="007E24C8">
        <w:rPr>
          <w:b/>
          <w:sz w:val="20"/>
          <w:szCs w:val="20"/>
        </w:rPr>
        <w:t>ikimokyklinio</w:t>
      </w:r>
      <w:r w:rsidRPr="007E24C8">
        <w:rPr>
          <w:sz w:val="20"/>
          <w:szCs w:val="20"/>
        </w:rPr>
        <w:t xml:space="preserve">, </w:t>
      </w:r>
      <w:r w:rsidRPr="007E24C8">
        <w:rPr>
          <w:b/>
          <w:sz w:val="20"/>
          <w:szCs w:val="20"/>
        </w:rPr>
        <w:t xml:space="preserve">priešmokyklinio, lopšelinio ir darželinio </w:t>
      </w:r>
      <w:r w:rsidRPr="007E24C8">
        <w:rPr>
          <w:sz w:val="20"/>
          <w:szCs w:val="20"/>
        </w:rPr>
        <w:t>amžiaus vaikams;</w:t>
      </w:r>
    </w:p>
    <w:p w14:paraId="7F5A5AF5" w14:textId="77777777" w:rsidR="000821D8" w:rsidRPr="007E24C8" w:rsidRDefault="000821D8" w:rsidP="000821D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7E24C8">
        <w:rPr>
          <w:sz w:val="20"/>
          <w:szCs w:val="20"/>
        </w:rPr>
        <w:t xml:space="preserve">dalinamas </w:t>
      </w:r>
      <w:r w:rsidRPr="007E24C8">
        <w:rPr>
          <w:b/>
          <w:sz w:val="20"/>
          <w:szCs w:val="20"/>
        </w:rPr>
        <w:t>vienas</w:t>
      </w:r>
      <w:r w:rsidRPr="007E24C8">
        <w:rPr>
          <w:sz w:val="20"/>
          <w:szCs w:val="20"/>
        </w:rPr>
        <w:t xml:space="preserve"> produktas per dalinimo dieną </w:t>
      </w:r>
      <w:r w:rsidRPr="007E24C8">
        <w:rPr>
          <w:b/>
          <w:sz w:val="20"/>
          <w:szCs w:val="20"/>
        </w:rPr>
        <w:t>vienam</w:t>
      </w:r>
      <w:r w:rsidRPr="007E24C8">
        <w:rPr>
          <w:sz w:val="20"/>
          <w:szCs w:val="20"/>
        </w:rPr>
        <w:t xml:space="preserve"> vaikui;</w:t>
      </w:r>
    </w:p>
    <w:p w14:paraId="48606649" w14:textId="77777777" w:rsidR="000821D8" w:rsidRPr="007E24C8" w:rsidRDefault="000821D8" w:rsidP="000821D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7E24C8">
        <w:rPr>
          <w:sz w:val="20"/>
          <w:szCs w:val="20"/>
        </w:rPr>
        <w:t xml:space="preserve">Produktai, skirti dalinimui yra </w:t>
      </w:r>
      <w:r w:rsidRPr="007E24C8">
        <w:rPr>
          <w:b/>
          <w:sz w:val="20"/>
          <w:szCs w:val="20"/>
        </w:rPr>
        <w:t>nenaudojami</w:t>
      </w:r>
      <w:r w:rsidRPr="007E24C8">
        <w:rPr>
          <w:sz w:val="20"/>
          <w:szCs w:val="20"/>
        </w:rPr>
        <w:t xml:space="preserve"> kitiems tikslams;</w:t>
      </w:r>
    </w:p>
    <w:p w14:paraId="3540CCF8" w14:textId="77777777" w:rsidR="000821D8" w:rsidRPr="007E24C8" w:rsidRDefault="000821D8" w:rsidP="000821D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7E24C8">
        <w:rPr>
          <w:sz w:val="20"/>
          <w:szCs w:val="20"/>
        </w:rPr>
        <w:t xml:space="preserve">Vaisių programos dokumentus ugdymo įstaiga privalo </w:t>
      </w:r>
      <w:r w:rsidRPr="007E24C8">
        <w:rPr>
          <w:b/>
          <w:sz w:val="20"/>
          <w:szCs w:val="20"/>
        </w:rPr>
        <w:t>saugoti 5 metus</w:t>
      </w:r>
      <w:r w:rsidRPr="007E24C8">
        <w:rPr>
          <w:sz w:val="20"/>
          <w:szCs w:val="20"/>
        </w:rPr>
        <w:t>;</w:t>
      </w:r>
    </w:p>
    <w:p w14:paraId="120426C1" w14:textId="77777777" w:rsidR="000821D8" w:rsidRPr="007E24C8" w:rsidRDefault="000821D8" w:rsidP="000821D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7E24C8">
        <w:rPr>
          <w:sz w:val="20"/>
          <w:szCs w:val="20"/>
        </w:rPr>
        <w:t>Ugdymo įstaigoje, dalyvaujančioje vaisių programoje, turi kabėti programos</w:t>
      </w:r>
      <w:r w:rsidRPr="007E24C8">
        <w:rPr>
          <w:b/>
          <w:sz w:val="20"/>
          <w:szCs w:val="20"/>
        </w:rPr>
        <w:t xml:space="preserve"> plakatas</w:t>
      </w:r>
      <w:r w:rsidRPr="007E24C8">
        <w:rPr>
          <w:sz w:val="20"/>
          <w:szCs w:val="20"/>
        </w:rPr>
        <w:t xml:space="preserve"> bei </w:t>
      </w:r>
      <w:r w:rsidRPr="007E24C8">
        <w:rPr>
          <w:b/>
          <w:sz w:val="20"/>
          <w:szCs w:val="20"/>
        </w:rPr>
        <w:t>informacinis pranešimas prie valgiaraščio</w:t>
      </w:r>
      <w:r w:rsidRPr="007E24C8">
        <w:rPr>
          <w:sz w:val="20"/>
          <w:szCs w:val="20"/>
        </w:rPr>
        <w:t>, kad ugdymo įstaigoje</w:t>
      </w:r>
      <w:r w:rsidRPr="007E24C8">
        <w:rPr>
          <w:b/>
          <w:sz w:val="20"/>
          <w:szCs w:val="20"/>
        </w:rPr>
        <w:t xml:space="preserve"> </w:t>
      </w:r>
      <w:r w:rsidRPr="007E24C8">
        <w:rPr>
          <w:b/>
          <w:sz w:val="20"/>
          <w:szCs w:val="20"/>
          <w:u w:val="single"/>
        </w:rPr>
        <w:t>nemokamai</w:t>
      </w:r>
      <w:r w:rsidRPr="007E24C8">
        <w:rPr>
          <w:sz w:val="20"/>
          <w:szCs w:val="20"/>
        </w:rPr>
        <w:t xml:space="preserve"> dalinami produktai pagal vaisių programą;</w:t>
      </w:r>
    </w:p>
    <w:p w14:paraId="444F79BA" w14:textId="77777777" w:rsidR="000821D8" w:rsidRPr="007E24C8" w:rsidRDefault="000821D8" w:rsidP="000821D8">
      <w:pPr>
        <w:numPr>
          <w:ilvl w:val="0"/>
          <w:numId w:val="1"/>
        </w:numPr>
        <w:contextualSpacing/>
        <w:jc w:val="both"/>
        <w:rPr>
          <w:b/>
          <w:sz w:val="20"/>
          <w:szCs w:val="20"/>
          <w:u w:val="single"/>
        </w:rPr>
      </w:pPr>
      <w:r w:rsidRPr="007E24C8">
        <w:rPr>
          <w:b/>
          <w:sz w:val="20"/>
          <w:szCs w:val="20"/>
          <w:u w:val="single"/>
        </w:rPr>
        <w:t>Per savaitę vaisiai/produktai dalinami ne daugiau kaip 3 kartus.</w:t>
      </w:r>
    </w:p>
    <w:p w14:paraId="37FDB694" w14:textId="77777777" w:rsidR="000821D8" w:rsidRPr="007E24C8" w:rsidRDefault="000821D8" w:rsidP="000821D8">
      <w:pPr>
        <w:contextualSpacing/>
        <w:jc w:val="center"/>
        <w:rPr>
          <w:color w:val="FF0000"/>
          <w:sz w:val="20"/>
          <w:szCs w:val="20"/>
          <w:u w:val="single"/>
        </w:rPr>
      </w:pPr>
      <w:r w:rsidRPr="007E24C8">
        <w:rPr>
          <w:color w:val="FF0000"/>
          <w:sz w:val="20"/>
          <w:szCs w:val="20"/>
          <w:u w:val="single"/>
        </w:rPr>
        <w:t xml:space="preserve">VAISIŲ, DARŽOVIŲ, SULČIŲ </w:t>
      </w:r>
      <w:r w:rsidRPr="007E24C8">
        <w:rPr>
          <w:b/>
          <w:color w:val="FF0000"/>
          <w:sz w:val="20"/>
          <w:szCs w:val="20"/>
          <w:u w:val="single"/>
        </w:rPr>
        <w:t>REKOMENDUOJAMI</w:t>
      </w:r>
      <w:r w:rsidRPr="007E24C8">
        <w:rPr>
          <w:color w:val="FF0000"/>
          <w:sz w:val="20"/>
          <w:szCs w:val="20"/>
          <w:u w:val="single"/>
        </w:rPr>
        <w:t xml:space="preserve"> DALINIM</w:t>
      </w:r>
      <w:r w:rsidRPr="007E24C8">
        <w:rPr>
          <w:color w:val="FF0000"/>
          <w:sz w:val="20"/>
          <w:szCs w:val="20"/>
          <w:u w:val="single"/>
          <w:lang w:val="en-US"/>
        </w:rPr>
        <w:t xml:space="preserve">O KIEKIAI </w:t>
      </w:r>
      <w:r w:rsidRPr="007E24C8">
        <w:rPr>
          <w:color w:val="FF0000"/>
          <w:sz w:val="20"/>
          <w:szCs w:val="20"/>
          <w:u w:val="single"/>
        </w:rPr>
        <w:t>PER MĖNESĮ</w:t>
      </w:r>
    </w:p>
    <w:p w14:paraId="1B5215B9" w14:textId="77777777" w:rsidR="000821D8" w:rsidRPr="007E24C8" w:rsidRDefault="000821D8" w:rsidP="000821D8">
      <w:pPr>
        <w:contextualSpacing/>
        <w:jc w:val="center"/>
        <w:rPr>
          <w:b/>
          <w:sz w:val="20"/>
          <w:szCs w:val="20"/>
          <w:u w:val="single"/>
        </w:rPr>
      </w:pPr>
      <w:r w:rsidRPr="007E24C8">
        <w:rPr>
          <w:b/>
          <w:sz w:val="20"/>
          <w:szCs w:val="20"/>
          <w:u w:val="single"/>
        </w:rPr>
        <w:t>DALINAMI MORKOS, OBUOLIAI, SULTYS rekomenduojama norma 1-am vaikui per dieną</w:t>
      </w: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1134"/>
        <w:gridCol w:w="1090"/>
        <w:gridCol w:w="1134"/>
        <w:gridCol w:w="1134"/>
        <w:gridCol w:w="1178"/>
        <w:gridCol w:w="1134"/>
        <w:gridCol w:w="1134"/>
        <w:gridCol w:w="1134"/>
      </w:tblGrid>
      <w:tr w:rsidR="000821D8" w:rsidRPr="007E24C8" w14:paraId="07340504" w14:textId="77777777" w:rsidTr="00BE4042">
        <w:trPr>
          <w:trHeight w:val="315"/>
        </w:trPr>
        <w:tc>
          <w:tcPr>
            <w:tcW w:w="3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81866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24C8">
              <w:rPr>
                <w:rFonts w:ascii="Calibri" w:hAnsi="Calibri" w:cs="Calibri"/>
                <w:b/>
                <w:bCs/>
                <w:sz w:val="20"/>
                <w:szCs w:val="20"/>
              </w:rPr>
              <w:t>1 savaitė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6CD1C1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24C8">
              <w:rPr>
                <w:rFonts w:ascii="Calibri" w:hAnsi="Calibri" w:cs="Calibri"/>
                <w:b/>
                <w:bCs/>
                <w:sz w:val="20"/>
                <w:szCs w:val="20"/>
              </w:rPr>
              <w:t>2 savaitė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B7A4A5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24C8">
              <w:rPr>
                <w:rFonts w:ascii="Calibri" w:hAnsi="Calibri" w:cs="Calibri"/>
                <w:b/>
                <w:bCs/>
                <w:sz w:val="20"/>
                <w:szCs w:val="20"/>
              </w:rPr>
              <w:t>3 savaitė</w:t>
            </w:r>
          </w:p>
        </w:tc>
      </w:tr>
      <w:tr w:rsidR="000821D8" w:rsidRPr="007E24C8" w14:paraId="3A7EA4E6" w14:textId="77777777" w:rsidTr="00BE4042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3155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1 dalinimo diena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83A3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2 dalinimo diena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E47F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3 dalinimo diena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C5A3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1 dalinimo diena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CE76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2 dalinimo diena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7350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1 dalinimo diena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93DC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2 dalinimo diena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49EC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3 dalinimo diena</w:t>
            </w:r>
          </w:p>
        </w:tc>
      </w:tr>
      <w:tr w:rsidR="000821D8" w:rsidRPr="007E24C8" w14:paraId="7E384A4B" w14:textId="77777777" w:rsidTr="00BE4042">
        <w:trPr>
          <w:trHeight w:val="7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CDF1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80-150 g morkų vaikui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6DD8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iki 200 g obuolių vaikui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C266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iki 200 g obuolių vaikui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8F1B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iki 200 g obuolių vaikui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E6A9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100-</w:t>
            </w:r>
            <w:r w:rsidRPr="007E24C8">
              <w:rPr>
                <w:rFonts w:ascii="Calibri" w:hAnsi="Calibri" w:cs="Calibri"/>
                <w:sz w:val="20"/>
                <w:szCs w:val="20"/>
              </w:rPr>
              <w:t xml:space="preserve"> 200 </w:t>
            </w:r>
            <w:r>
              <w:rPr>
                <w:rFonts w:ascii="Calibri" w:hAnsi="Calibri" w:cs="Calibri"/>
                <w:sz w:val="20"/>
                <w:szCs w:val="20"/>
              </w:rPr>
              <w:t>ml</w:t>
            </w:r>
            <w:r w:rsidRPr="007E24C8">
              <w:rPr>
                <w:rFonts w:ascii="Calibri" w:hAnsi="Calibri" w:cs="Calibri"/>
                <w:sz w:val="20"/>
                <w:szCs w:val="20"/>
              </w:rPr>
              <w:t xml:space="preserve"> obuolių </w:t>
            </w:r>
            <w:r>
              <w:rPr>
                <w:rFonts w:ascii="Calibri" w:hAnsi="Calibri" w:cs="Calibri"/>
                <w:sz w:val="20"/>
                <w:szCs w:val="20"/>
              </w:rPr>
              <w:t>sulčių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B1CC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80-150 g morkų vaikui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8EC3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iki 200 g obuolių vaikui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BCC2" w14:textId="77777777" w:rsidR="000821D8" w:rsidRPr="007E24C8" w:rsidRDefault="000821D8" w:rsidP="00BE40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24C8">
              <w:rPr>
                <w:rFonts w:ascii="Calibri" w:hAnsi="Calibri" w:cs="Calibri"/>
                <w:sz w:val="20"/>
                <w:szCs w:val="20"/>
              </w:rPr>
              <w:t>iki 200 g obuolių vaikui</w:t>
            </w:r>
          </w:p>
        </w:tc>
      </w:tr>
    </w:tbl>
    <w:p w14:paraId="50872E22" w14:textId="77777777" w:rsidR="009F1DF7" w:rsidRDefault="009F1DF7"/>
    <w:sectPr w:rsidR="009F1DF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15154"/>
    <w:multiLevelType w:val="hybridMultilevel"/>
    <w:tmpl w:val="5A6EC148"/>
    <w:lvl w:ilvl="0" w:tplc="A10E3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D8"/>
    <w:rsid w:val="000347AF"/>
    <w:rsid w:val="000821D8"/>
    <w:rsid w:val="009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179B"/>
  <w15:docId w15:val="{DD17638F-B959-4294-88E7-67ECB4A1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2021-10-18T06:03:00Z</dcterms:created>
  <dcterms:modified xsi:type="dcterms:W3CDTF">2021-10-18T06:03:00Z</dcterms:modified>
</cp:coreProperties>
</file>