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5B36" w14:textId="77777777" w:rsidR="0001308E" w:rsidRPr="00A77715" w:rsidRDefault="00B9189B" w:rsidP="0001308E">
      <w:pPr>
        <w:spacing w:before="100" w:beforeAutospacing="1" w:after="100" w:afterAutospacing="1"/>
        <w:rPr>
          <w:rFonts w:eastAsia="Times New Roman"/>
          <w:szCs w:val="24"/>
          <w:lang w:val="lt-LT"/>
        </w:rPr>
      </w:pPr>
      <w:r w:rsidRPr="00A77715">
        <w:rPr>
          <w:rFonts w:eastAsia="Times New Roman"/>
          <w:b/>
          <w:bCs/>
          <w:szCs w:val="24"/>
          <w:lang w:val="lt-LT"/>
        </w:rPr>
        <w:t>SKUODO RAJONO MOSĖDŽIO VAIKŲ LOPŠELIO-DARŽELIO DIREKTORĖS</w:t>
      </w:r>
      <w:r w:rsidR="0001308E" w:rsidRPr="00A77715">
        <w:rPr>
          <w:rFonts w:eastAsia="Times New Roman"/>
          <w:b/>
          <w:bCs/>
          <w:szCs w:val="24"/>
          <w:lang w:val="lt-LT"/>
        </w:rPr>
        <w:t xml:space="preserve"> DARBO DIENOS DARBOTVARKĖ (PRELIMINARI)</w:t>
      </w:r>
    </w:p>
    <w:p w14:paraId="16D51597" w14:textId="77777777" w:rsidR="00E305FF" w:rsidRPr="00A77715" w:rsidRDefault="0001308E" w:rsidP="003B1B2A">
      <w:pPr>
        <w:spacing w:before="100" w:beforeAutospacing="1" w:after="100" w:afterAutospacing="1"/>
        <w:rPr>
          <w:rFonts w:eastAsia="Times New Roman"/>
          <w:szCs w:val="24"/>
          <w:lang w:val="lt-LT"/>
        </w:rPr>
      </w:pPr>
      <w:r w:rsidRPr="00A77715">
        <w:rPr>
          <w:rFonts w:eastAsia="Times New Roman"/>
          <w:szCs w:val="24"/>
          <w:lang w:val="lt-LT"/>
        </w:rPr>
        <w:t>Parengta vadovaujantis Lietuvos Respublikos švietimo įstatymu, įstaigos nuostatais ir kitais teisės aktais, reglamentuojančiais įstaigos veiklą.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E305FF" w:rsidRPr="00A77715" w14:paraId="320F00F0" w14:textId="77777777" w:rsidTr="00E305FF">
        <w:tc>
          <w:tcPr>
            <w:tcW w:w="2547" w:type="dxa"/>
          </w:tcPr>
          <w:p w14:paraId="07A9F5B6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Laikas</w:t>
            </w:r>
          </w:p>
        </w:tc>
        <w:tc>
          <w:tcPr>
            <w:tcW w:w="2547" w:type="dxa"/>
          </w:tcPr>
          <w:p w14:paraId="1E43EEE8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Veikla</w:t>
            </w:r>
          </w:p>
        </w:tc>
        <w:tc>
          <w:tcPr>
            <w:tcW w:w="2547" w:type="dxa"/>
          </w:tcPr>
          <w:p w14:paraId="2F30FF11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Tikslas</w:t>
            </w:r>
          </w:p>
        </w:tc>
        <w:tc>
          <w:tcPr>
            <w:tcW w:w="2547" w:type="dxa"/>
          </w:tcPr>
          <w:p w14:paraId="05B5FF47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Dalyvaujantys asmenys</w:t>
            </w:r>
          </w:p>
        </w:tc>
      </w:tr>
      <w:tr w:rsidR="00E305FF" w:rsidRPr="00A77715" w14:paraId="00779590" w14:textId="77777777" w:rsidTr="00E305FF">
        <w:tc>
          <w:tcPr>
            <w:tcW w:w="2547" w:type="dxa"/>
          </w:tcPr>
          <w:p w14:paraId="04A3CF3B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8.00–9.00 (darbo dienomis)</w:t>
            </w:r>
          </w:p>
        </w:tc>
        <w:tc>
          <w:tcPr>
            <w:tcW w:w="2547" w:type="dxa"/>
          </w:tcPr>
          <w:p w14:paraId="1B51CE52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Situacijos įstaigoje apžvalga</w:t>
            </w:r>
            <w:r w:rsidR="00407873" w:rsidRPr="00A77715">
              <w:rPr>
                <w:rFonts w:eastAsia="Times New Roman"/>
                <w:szCs w:val="24"/>
                <w:lang w:val="lt-LT"/>
              </w:rPr>
              <w:t xml:space="preserve"> (grupių lankymas, bendravimas su tėveliais, vaikais, darbuotojais)</w:t>
            </w:r>
          </w:p>
        </w:tc>
        <w:tc>
          <w:tcPr>
            <w:tcW w:w="2547" w:type="dxa"/>
          </w:tcPr>
          <w:p w14:paraId="2C64E8FF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Užtikrinti kokybišką ugdymo proceso organizavimą ir priežiūrą</w:t>
            </w:r>
          </w:p>
        </w:tc>
        <w:tc>
          <w:tcPr>
            <w:tcW w:w="2547" w:type="dxa"/>
          </w:tcPr>
          <w:p w14:paraId="364B43DF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Direktorius, pedagogai</w:t>
            </w:r>
          </w:p>
        </w:tc>
      </w:tr>
      <w:tr w:rsidR="00E305FF" w:rsidRPr="00A77715" w14:paraId="48606FF7" w14:textId="77777777" w:rsidTr="00E305FF">
        <w:tc>
          <w:tcPr>
            <w:tcW w:w="2547" w:type="dxa"/>
          </w:tcPr>
          <w:p w14:paraId="06B156BC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9.00–9.30 (pagal poreikį)</w:t>
            </w:r>
          </w:p>
        </w:tc>
        <w:tc>
          <w:tcPr>
            <w:tcW w:w="2547" w:type="dxa"/>
          </w:tcPr>
          <w:p w14:paraId="5C591E39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Administracijos pasitarimai</w:t>
            </w:r>
          </w:p>
        </w:tc>
        <w:tc>
          <w:tcPr>
            <w:tcW w:w="2547" w:type="dxa"/>
          </w:tcPr>
          <w:p w14:paraId="61E95153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Aptarti einamuosius veiklos organizavimo klausimus</w:t>
            </w:r>
          </w:p>
        </w:tc>
        <w:tc>
          <w:tcPr>
            <w:tcW w:w="2547" w:type="dxa"/>
          </w:tcPr>
          <w:p w14:paraId="4EE1D2CA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Direktorius, higienos ir maitinimo organizavimo specialistė, personalo ir raštinės vadovė</w:t>
            </w:r>
          </w:p>
        </w:tc>
      </w:tr>
      <w:tr w:rsidR="00E305FF" w:rsidRPr="00A77715" w14:paraId="1D94C05B" w14:textId="77777777" w:rsidTr="00E305FF">
        <w:tc>
          <w:tcPr>
            <w:tcW w:w="2547" w:type="dxa"/>
          </w:tcPr>
          <w:p w14:paraId="36B435BE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9.30–11.00 (darbo dienomis)</w:t>
            </w:r>
          </w:p>
        </w:tc>
        <w:tc>
          <w:tcPr>
            <w:tcW w:w="2547" w:type="dxa"/>
          </w:tcPr>
          <w:p w14:paraId="3A7E79CA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Einamųjų dokumentų tvarkymas</w:t>
            </w:r>
          </w:p>
        </w:tc>
        <w:tc>
          <w:tcPr>
            <w:tcW w:w="2547" w:type="dxa"/>
          </w:tcPr>
          <w:p w14:paraId="211303F7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Užtikrinti sklandų įstaigos administravimą ir dokumentų valdymą</w:t>
            </w:r>
          </w:p>
        </w:tc>
        <w:tc>
          <w:tcPr>
            <w:tcW w:w="2547" w:type="dxa"/>
          </w:tcPr>
          <w:p w14:paraId="718BDC71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Direktorius, personalo ir raštinės vadovė</w:t>
            </w:r>
          </w:p>
        </w:tc>
      </w:tr>
      <w:tr w:rsidR="00E305FF" w:rsidRPr="00A77715" w14:paraId="6D81AC8C" w14:textId="77777777" w:rsidTr="00E305FF">
        <w:tc>
          <w:tcPr>
            <w:tcW w:w="2547" w:type="dxa"/>
          </w:tcPr>
          <w:p w14:paraId="6EA42CB6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11.00–12.00 (pagal poreikį</w:t>
            </w:r>
          </w:p>
        </w:tc>
        <w:tc>
          <w:tcPr>
            <w:tcW w:w="2547" w:type="dxa"/>
          </w:tcPr>
          <w:p w14:paraId="2B54312A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Ūkinės ir finansinės veiklos klausimų aptarimas</w:t>
            </w:r>
          </w:p>
        </w:tc>
        <w:tc>
          <w:tcPr>
            <w:tcW w:w="2547" w:type="dxa"/>
          </w:tcPr>
          <w:p w14:paraId="57EED33A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Užtikrinti teisės aktų reikalavimus atitinkančią dokumentaciją</w:t>
            </w:r>
          </w:p>
        </w:tc>
        <w:tc>
          <w:tcPr>
            <w:tcW w:w="2547" w:type="dxa"/>
          </w:tcPr>
          <w:p w14:paraId="002A300A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Direktorius, higienos ir maitinimo organizavimo specialistė, personalo ir raštinės vadovė</w:t>
            </w:r>
          </w:p>
        </w:tc>
      </w:tr>
      <w:tr w:rsidR="00E305FF" w:rsidRPr="00A77715" w14:paraId="06C19B13" w14:textId="77777777" w:rsidTr="00E305FF">
        <w:tc>
          <w:tcPr>
            <w:tcW w:w="2547" w:type="dxa"/>
          </w:tcPr>
          <w:p w14:paraId="22C56A8D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12.00–13.00</w:t>
            </w:r>
          </w:p>
        </w:tc>
        <w:tc>
          <w:tcPr>
            <w:tcW w:w="2547" w:type="dxa"/>
          </w:tcPr>
          <w:p w14:paraId="0A957679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Pietų pertrauka</w:t>
            </w:r>
          </w:p>
        </w:tc>
        <w:tc>
          <w:tcPr>
            <w:tcW w:w="2547" w:type="dxa"/>
          </w:tcPr>
          <w:p w14:paraId="22EEABDE" w14:textId="77777777" w:rsidR="00E305FF" w:rsidRPr="00A77715" w:rsidRDefault="00E305FF">
            <w:pPr>
              <w:rPr>
                <w:lang w:val="lt-LT"/>
              </w:rPr>
            </w:pPr>
          </w:p>
        </w:tc>
        <w:tc>
          <w:tcPr>
            <w:tcW w:w="2547" w:type="dxa"/>
          </w:tcPr>
          <w:p w14:paraId="3944280F" w14:textId="77777777" w:rsidR="00E305FF" w:rsidRPr="00A77715" w:rsidRDefault="00E305FF">
            <w:pPr>
              <w:rPr>
                <w:lang w:val="lt-LT"/>
              </w:rPr>
            </w:pPr>
          </w:p>
        </w:tc>
      </w:tr>
      <w:tr w:rsidR="00E305FF" w:rsidRPr="00A77715" w14:paraId="4234ED47" w14:textId="77777777" w:rsidTr="00E305FF">
        <w:tc>
          <w:tcPr>
            <w:tcW w:w="2547" w:type="dxa"/>
          </w:tcPr>
          <w:p w14:paraId="4C66D04A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13.00–14.00 (darbo dienomis)</w:t>
            </w:r>
          </w:p>
        </w:tc>
        <w:tc>
          <w:tcPr>
            <w:tcW w:w="2547" w:type="dxa"/>
          </w:tcPr>
          <w:p w14:paraId="1F517D0D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Dokumentų rengimas ir analizė</w:t>
            </w:r>
          </w:p>
        </w:tc>
        <w:tc>
          <w:tcPr>
            <w:tcW w:w="2547" w:type="dxa"/>
          </w:tcPr>
          <w:p w14:paraId="14373138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Užtikrinti teisės aktų reikalavimus atitinkančią dokumentaciją</w:t>
            </w:r>
          </w:p>
        </w:tc>
        <w:tc>
          <w:tcPr>
            <w:tcW w:w="2547" w:type="dxa"/>
          </w:tcPr>
          <w:p w14:paraId="2467EE7D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</w:t>
            </w:r>
          </w:p>
        </w:tc>
      </w:tr>
      <w:tr w:rsidR="00E305FF" w:rsidRPr="00A77715" w14:paraId="6271D4AD" w14:textId="77777777" w:rsidTr="00E305FF">
        <w:tc>
          <w:tcPr>
            <w:tcW w:w="2547" w:type="dxa"/>
          </w:tcPr>
          <w:p w14:paraId="037F9BA8" w14:textId="77777777" w:rsidR="00E305FF" w:rsidRPr="00A77715" w:rsidRDefault="00E305FF">
            <w:pPr>
              <w:rPr>
                <w:rFonts w:eastAsia="Times New Roman"/>
                <w:szCs w:val="24"/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14.00–15.00 (pagal grafiką)</w:t>
            </w:r>
          </w:p>
        </w:tc>
        <w:tc>
          <w:tcPr>
            <w:tcW w:w="2547" w:type="dxa"/>
          </w:tcPr>
          <w:p w14:paraId="51832DDC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Posėdžiai, pasitarimai</w:t>
            </w:r>
          </w:p>
        </w:tc>
        <w:tc>
          <w:tcPr>
            <w:tcW w:w="2547" w:type="dxa"/>
          </w:tcPr>
          <w:p w14:paraId="308322BF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Koordinuoti ugdymo procesą ir įstaigos veiklą</w:t>
            </w:r>
          </w:p>
        </w:tc>
        <w:tc>
          <w:tcPr>
            <w:tcW w:w="2547" w:type="dxa"/>
          </w:tcPr>
          <w:p w14:paraId="31D8BA5A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</w:t>
            </w:r>
          </w:p>
        </w:tc>
      </w:tr>
      <w:tr w:rsidR="00E305FF" w:rsidRPr="00A77715" w14:paraId="0BD795C9" w14:textId="77777777" w:rsidTr="00E305FF">
        <w:tc>
          <w:tcPr>
            <w:tcW w:w="2547" w:type="dxa"/>
          </w:tcPr>
          <w:p w14:paraId="43F8E3B6" w14:textId="77777777" w:rsidR="00E305FF" w:rsidRPr="00A77715" w:rsidRDefault="00E305FF">
            <w:pPr>
              <w:rPr>
                <w:rFonts w:eastAsia="Times New Roman"/>
                <w:szCs w:val="24"/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15.00–16.00 (darbo dienomis)</w:t>
            </w:r>
          </w:p>
        </w:tc>
        <w:tc>
          <w:tcPr>
            <w:tcW w:w="2547" w:type="dxa"/>
          </w:tcPr>
          <w:p w14:paraId="3E44A86A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Administracinių sprendimų įgyvendinimas, dokumentų rengimas</w:t>
            </w:r>
          </w:p>
        </w:tc>
        <w:tc>
          <w:tcPr>
            <w:tcW w:w="2547" w:type="dxa"/>
          </w:tcPr>
          <w:p w14:paraId="6AFDC88A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Užtikrinti efektyvų įstaigos valdymą</w:t>
            </w:r>
          </w:p>
        </w:tc>
        <w:tc>
          <w:tcPr>
            <w:tcW w:w="2547" w:type="dxa"/>
          </w:tcPr>
          <w:p w14:paraId="250354C3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Direktorius, darbuotojai</w:t>
            </w:r>
          </w:p>
        </w:tc>
      </w:tr>
      <w:tr w:rsidR="00E305FF" w:rsidRPr="00A77715" w14:paraId="5A131936" w14:textId="77777777" w:rsidTr="00E305FF">
        <w:tc>
          <w:tcPr>
            <w:tcW w:w="2547" w:type="dxa"/>
          </w:tcPr>
          <w:p w14:paraId="6899E46F" w14:textId="77777777" w:rsidR="00E305FF" w:rsidRPr="00A77715" w:rsidRDefault="00E305FF">
            <w:pPr>
              <w:rPr>
                <w:rFonts w:eastAsia="Times New Roman"/>
                <w:szCs w:val="24"/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16.00–17.00 (nustatytu laiku)</w:t>
            </w:r>
          </w:p>
        </w:tc>
        <w:tc>
          <w:tcPr>
            <w:tcW w:w="2547" w:type="dxa"/>
          </w:tcPr>
          <w:p w14:paraId="72DD5ACD" w14:textId="77777777" w:rsidR="00E305FF" w:rsidRPr="00A77715" w:rsidRDefault="00E305FF">
            <w:pPr>
              <w:rPr>
                <w:lang w:val="lt-LT"/>
              </w:rPr>
            </w:pPr>
            <w:r w:rsidRPr="00A77715">
              <w:rPr>
                <w:lang w:val="lt-LT"/>
              </w:rPr>
              <w:t>Suinteresuotų asmenų priėmimas</w:t>
            </w:r>
          </w:p>
        </w:tc>
        <w:tc>
          <w:tcPr>
            <w:tcW w:w="2547" w:type="dxa"/>
          </w:tcPr>
          <w:p w14:paraId="30F15A91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rFonts w:eastAsia="Times New Roman"/>
                <w:szCs w:val="24"/>
                <w:lang w:val="lt-LT"/>
              </w:rPr>
              <w:t>Plėtoti bendradarbiavimą su tėvais ir bendruomene</w:t>
            </w:r>
          </w:p>
        </w:tc>
        <w:tc>
          <w:tcPr>
            <w:tcW w:w="2547" w:type="dxa"/>
          </w:tcPr>
          <w:p w14:paraId="362C3C53" w14:textId="77777777" w:rsidR="00E305FF" w:rsidRPr="00A77715" w:rsidRDefault="003B1B2A">
            <w:pPr>
              <w:rPr>
                <w:lang w:val="lt-LT"/>
              </w:rPr>
            </w:pPr>
            <w:r w:rsidRPr="00A77715">
              <w:rPr>
                <w:lang w:val="lt-LT"/>
              </w:rPr>
              <w:t>Direktorius</w:t>
            </w:r>
          </w:p>
        </w:tc>
      </w:tr>
    </w:tbl>
    <w:p w14:paraId="29BB1D63" w14:textId="77777777" w:rsidR="003B1B2A" w:rsidRPr="00A77715" w:rsidRDefault="003B1B2A" w:rsidP="003B1B2A">
      <w:pPr>
        <w:spacing w:before="100" w:beforeAutospacing="1" w:after="100" w:afterAutospacing="1"/>
        <w:rPr>
          <w:rFonts w:eastAsia="Times New Roman"/>
          <w:szCs w:val="24"/>
          <w:lang w:val="lt-LT"/>
        </w:rPr>
      </w:pPr>
      <w:r w:rsidRPr="00A77715">
        <w:rPr>
          <w:rFonts w:eastAsia="Times New Roman"/>
          <w:b/>
          <w:bCs/>
          <w:szCs w:val="24"/>
          <w:lang w:val="lt-LT"/>
        </w:rPr>
        <w:t>Pastabos:</w:t>
      </w:r>
    </w:p>
    <w:p w14:paraId="0A63209B" w14:textId="77777777" w:rsidR="003B1B2A" w:rsidRPr="00A77715" w:rsidRDefault="003B1B2A" w:rsidP="003B1B2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  <w:lang w:val="lt-LT"/>
        </w:rPr>
      </w:pPr>
      <w:r w:rsidRPr="00A77715">
        <w:rPr>
          <w:rFonts w:eastAsia="Times New Roman"/>
          <w:szCs w:val="24"/>
          <w:lang w:val="lt-LT"/>
        </w:rPr>
        <w:t xml:space="preserve">Darbotvarkė yra preliminari ir gali būti koreguojama atsižvelgiant į įstaigos veiklos poreikius. </w:t>
      </w:r>
    </w:p>
    <w:p w14:paraId="17E69248" w14:textId="77777777" w:rsidR="003B1B2A" w:rsidRPr="00A77715" w:rsidRDefault="003B1B2A" w:rsidP="003B1B2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Cs w:val="24"/>
          <w:lang w:val="lt-LT"/>
        </w:rPr>
      </w:pPr>
      <w:r w:rsidRPr="00A77715">
        <w:rPr>
          <w:rFonts w:eastAsia="Times New Roman"/>
          <w:szCs w:val="24"/>
          <w:lang w:val="lt-LT"/>
        </w:rPr>
        <w:t>Direktorės darbas organizuojamas laikantis galiojančių teisės aktų ir įstaigos vidaus dokumentų.</w:t>
      </w:r>
    </w:p>
    <w:p w14:paraId="0386A1F0" w14:textId="77777777" w:rsidR="00E305FF" w:rsidRPr="00A77715" w:rsidRDefault="00E305FF">
      <w:pPr>
        <w:rPr>
          <w:lang w:val="lt-LT"/>
        </w:rPr>
      </w:pPr>
    </w:p>
    <w:sectPr w:rsidR="00E305FF" w:rsidRPr="00A77715" w:rsidSect="00444093">
      <w:pgSz w:w="12240" w:h="15840" w:code="1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35122"/>
    <w:multiLevelType w:val="multilevel"/>
    <w:tmpl w:val="728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4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8E"/>
    <w:rsid w:val="00012517"/>
    <w:rsid w:val="0001308E"/>
    <w:rsid w:val="00121247"/>
    <w:rsid w:val="003B1B2A"/>
    <w:rsid w:val="00407873"/>
    <w:rsid w:val="00444093"/>
    <w:rsid w:val="00457B3F"/>
    <w:rsid w:val="00A77715"/>
    <w:rsid w:val="00B9189B"/>
    <w:rsid w:val="00CF105E"/>
    <w:rsid w:val="00D8130B"/>
    <w:rsid w:val="00E02321"/>
    <w:rsid w:val="00E1425D"/>
    <w:rsid w:val="00E305FF"/>
    <w:rsid w:val="00EC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68EF"/>
  <w15:docId w15:val="{DF1AFD6E-BAEC-4F23-91C2-C837282E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12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124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91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2026-04-20T12:23:00Z</dcterms:created>
  <dcterms:modified xsi:type="dcterms:W3CDTF">2026-04-23T06:39:00Z</dcterms:modified>
</cp:coreProperties>
</file>